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6075" w14:textId="77777777" w:rsidR="00140282" w:rsidRDefault="00140282" w:rsidP="00CC42E4">
      <w:pPr>
        <w:rPr>
          <w:b/>
          <w:szCs w:val="24"/>
          <w:lang w:val="ro-RO"/>
        </w:rPr>
      </w:pPr>
    </w:p>
    <w:p w14:paraId="6E793753" w14:textId="77777777" w:rsidR="00140282" w:rsidRDefault="00140282" w:rsidP="00CC42E4">
      <w:pPr>
        <w:rPr>
          <w:b/>
          <w:szCs w:val="24"/>
          <w:lang w:val="ro-RO"/>
        </w:rPr>
      </w:pPr>
    </w:p>
    <w:p w14:paraId="3B4C6EA7" w14:textId="77777777" w:rsidR="00140282" w:rsidRDefault="00140282" w:rsidP="00CC42E4">
      <w:pPr>
        <w:rPr>
          <w:b/>
          <w:szCs w:val="24"/>
          <w:lang w:val="ro-RO"/>
        </w:rPr>
      </w:pPr>
    </w:p>
    <w:p w14:paraId="397EB6AF" w14:textId="16400226" w:rsidR="009C2930" w:rsidRPr="002E1EA9" w:rsidRDefault="00574CC4" w:rsidP="00CC42E4">
      <w:pPr>
        <w:rPr>
          <w:b/>
          <w:szCs w:val="24"/>
          <w:lang w:val="ro-RO"/>
        </w:rPr>
      </w:pPr>
      <w:r w:rsidRPr="002E1EA9">
        <w:rPr>
          <w:b/>
          <w:szCs w:val="24"/>
          <w:lang w:val="ro-RO"/>
        </w:rPr>
        <w:t>ACADEMIA ROMÂNĂ - SCOSAAR</w:t>
      </w:r>
    </w:p>
    <w:p w14:paraId="5616C9A9" w14:textId="57301F19" w:rsidR="00831EAD" w:rsidRPr="002E1EA9" w:rsidRDefault="00C87BB2" w:rsidP="00CC42E4">
      <w:pPr>
        <w:rPr>
          <w:szCs w:val="24"/>
          <w:lang w:val="ro-RO"/>
        </w:rPr>
      </w:pPr>
      <w:r w:rsidRPr="002E1EA9">
        <w:rPr>
          <w:b/>
          <w:szCs w:val="24"/>
          <w:lang w:val="ro-RO"/>
        </w:rPr>
        <w:t>Școala de Studii Avansate a Academiei Române (SCOSAAR)</w:t>
      </w:r>
    </w:p>
    <w:p w14:paraId="5C28414E" w14:textId="77777777" w:rsidR="00574CC4" w:rsidRPr="002E1EA9" w:rsidRDefault="00574CC4" w:rsidP="00CC42E4">
      <w:pPr>
        <w:rPr>
          <w:szCs w:val="24"/>
          <w:lang w:val="ro-RO"/>
        </w:rPr>
      </w:pPr>
    </w:p>
    <w:p w14:paraId="1755FA99" w14:textId="77777777" w:rsidR="00140282" w:rsidRDefault="00140282" w:rsidP="00CC42E4">
      <w:pPr>
        <w:jc w:val="center"/>
        <w:rPr>
          <w:b/>
          <w:szCs w:val="24"/>
          <w:lang w:val="ro-RO"/>
        </w:rPr>
      </w:pPr>
    </w:p>
    <w:p w14:paraId="43433681" w14:textId="77777777" w:rsidR="00340801" w:rsidRDefault="00340801" w:rsidP="00CC42E4">
      <w:pPr>
        <w:jc w:val="center"/>
        <w:rPr>
          <w:b/>
          <w:szCs w:val="24"/>
          <w:lang w:val="ro-RO"/>
        </w:rPr>
      </w:pPr>
      <w:r w:rsidRPr="002E1EA9">
        <w:rPr>
          <w:b/>
          <w:szCs w:val="24"/>
          <w:lang w:val="ro-RO"/>
        </w:rPr>
        <w:t>FIŞA DISCIPLINEI</w:t>
      </w:r>
    </w:p>
    <w:p w14:paraId="7E3DCE1D" w14:textId="77777777" w:rsidR="00140282" w:rsidRPr="002E1EA9" w:rsidRDefault="00140282" w:rsidP="00CC42E4">
      <w:pPr>
        <w:jc w:val="center"/>
        <w:rPr>
          <w:b/>
          <w:szCs w:val="24"/>
          <w:lang w:val="ro-RO"/>
        </w:rPr>
      </w:pPr>
    </w:p>
    <w:p w14:paraId="048ED21A" w14:textId="77777777" w:rsidR="00CC42E4" w:rsidRPr="002E1EA9" w:rsidRDefault="00CC42E4" w:rsidP="00CC42E4">
      <w:pPr>
        <w:rPr>
          <w:b/>
          <w:bCs/>
          <w:szCs w:val="24"/>
          <w:lang w:val="ro-RO"/>
        </w:rPr>
      </w:pPr>
    </w:p>
    <w:p w14:paraId="761EDDBF" w14:textId="07161482" w:rsidR="00340801" w:rsidRPr="002E1EA9" w:rsidRDefault="00CC42E4" w:rsidP="00CC42E4">
      <w:pPr>
        <w:rPr>
          <w:szCs w:val="24"/>
          <w:lang w:val="ro-RO"/>
        </w:rPr>
      </w:pPr>
      <w:r w:rsidRPr="002E1EA9">
        <w:rPr>
          <w:b/>
          <w:bCs/>
          <w:szCs w:val="24"/>
          <w:lang w:val="ro-RO"/>
        </w:rPr>
        <w:t xml:space="preserve">Denumire disciplinei: </w:t>
      </w:r>
      <w:proofErr w:type="spellStart"/>
      <w:r w:rsidR="00C87BB2" w:rsidRPr="002E1EA9">
        <w:rPr>
          <w:szCs w:val="24"/>
        </w:rPr>
        <w:t>Tehnologia</w:t>
      </w:r>
      <w:proofErr w:type="spellEnd"/>
      <w:r w:rsidR="00C87BB2" w:rsidRPr="002E1EA9">
        <w:rPr>
          <w:szCs w:val="24"/>
        </w:rPr>
        <w:t xml:space="preserve"> ADN </w:t>
      </w:r>
      <w:proofErr w:type="spellStart"/>
      <w:r w:rsidR="00C87BB2" w:rsidRPr="002E1EA9">
        <w:rPr>
          <w:szCs w:val="24"/>
        </w:rPr>
        <w:t>Recombinat</w:t>
      </w:r>
      <w:proofErr w:type="spellEnd"/>
      <w:r w:rsidR="00E9378C" w:rsidRPr="002E1EA9">
        <w:rPr>
          <w:b/>
          <w:bCs/>
          <w:szCs w:val="24"/>
          <w:lang w:val="ro-RO"/>
        </w:rPr>
        <w:t xml:space="preserve"> </w:t>
      </w:r>
    </w:p>
    <w:p w14:paraId="192DF255" w14:textId="30AE91B4" w:rsidR="00CC42E4" w:rsidRPr="002E1EA9" w:rsidRDefault="00735865" w:rsidP="00CC42E4">
      <w:pPr>
        <w:jc w:val="both"/>
        <w:rPr>
          <w:szCs w:val="24"/>
          <w:lang w:val="ro-RO"/>
        </w:rPr>
      </w:pPr>
      <w:r w:rsidRPr="002E1EA9">
        <w:rPr>
          <w:b/>
          <w:szCs w:val="24"/>
          <w:lang w:val="ro-RO"/>
        </w:rPr>
        <w:t xml:space="preserve">Titularul activităţilor de curs: </w:t>
      </w:r>
      <w:r w:rsidR="00E9378C" w:rsidRPr="002E1EA9">
        <w:rPr>
          <w:b/>
          <w:szCs w:val="24"/>
          <w:lang w:val="ro-RO"/>
        </w:rPr>
        <w:t xml:space="preserve"> </w:t>
      </w:r>
      <w:r w:rsidR="00C87BB2" w:rsidRPr="002E1EA9">
        <w:rPr>
          <w:szCs w:val="24"/>
        </w:rPr>
        <w:t xml:space="preserve">Prof. dr. Stefan </w:t>
      </w:r>
      <w:r w:rsidR="002E1EA9" w:rsidRPr="002E1EA9">
        <w:rPr>
          <w:szCs w:val="24"/>
        </w:rPr>
        <w:t xml:space="preserve">Eugen </w:t>
      </w:r>
      <w:r w:rsidR="00C87BB2" w:rsidRPr="002E1EA9">
        <w:rPr>
          <w:szCs w:val="24"/>
        </w:rPr>
        <w:t>Szedlacsek</w:t>
      </w:r>
    </w:p>
    <w:p w14:paraId="12B669CB" w14:textId="2044EBDF" w:rsidR="00EA0970" w:rsidRPr="002E1EA9" w:rsidRDefault="00C87BB2" w:rsidP="00CC42E4">
      <w:pPr>
        <w:jc w:val="both"/>
        <w:rPr>
          <w:szCs w:val="24"/>
          <w:lang w:val="ro-RO"/>
        </w:rPr>
      </w:pPr>
      <w:r w:rsidRPr="002E1EA9">
        <w:rPr>
          <w:szCs w:val="24"/>
          <w:lang w:val="ro-RO"/>
        </w:rPr>
        <w:t>Anul de studii:</w:t>
      </w:r>
      <w:r w:rsidR="00FE1EEE" w:rsidRPr="002E1EA9">
        <w:rPr>
          <w:szCs w:val="24"/>
          <w:lang w:val="ro-RO"/>
        </w:rPr>
        <w:t>2023-2024</w:t>
      </w:r>
    </w:p>
    <w:p w14:paraId="7B054C16" w14:textId="77777777" w:rsidR="00306F2C" w:rsidRPr="002E1EA9" w:rsidRDefault="00306F2C" w:rsidP="00CC42E4">
      <w:pPr>
        <w:jc w:val="both"/>
        <w:rPr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92"/>
        <w:gridCol w:w="1548"/>
      </w:tblGrid>
      <w:tr w:rsidR="00306F2C" w:rsidRPr="002E1EA9" w14:paraId="0EBDA13A" w14:textId="77777777">
        <w:tc>
          <w:tcPr>
            <w:tcW w:w="9288" w:type="dxa"/>
            <w:gridSpan w:val="3"/>
          </w:tcPr>
          <w:p w14:paraId="1544E2CD" w14:textId="77777777" w:rsidR="00306F2C" w:rsidRPr="002E1EA9" w:rsidRDefault="00306F2C" w:rsidP="00CC42E4">
            <w:pPr>
              <w:jc w:val="both"/>
              <w:rPr>
                <w:b/>
                <w:szCs w:val="24"/>
                <w:lang w:val="ro-RO"/>
              </w:rPr>
            </w:pPr>
            <w:r w:rsidRPr="002E1EA9">
              <w:rPr>
                <w:b/>
                <w:szCs w:val="24"/>
                <w:lang w:val="ro-RO"/>
              </w:rPr>
              <w:t>Număr de ore pe săptămână</w:t>
            </w:r>
            <w:r w:rsidR="005D25F7" w:rsidRPr="002E1EA9">
              <w:rPr>
                <w:b/>
                <w:szCs w:val="24"/>
                <w:lang w:val="ro-RO"/>
              </w:rPr>
              <w:t>/Verificarea/Credite</w:t>
            </w:r>
          </w:p>
        </w:tc>
      </w:tr>
      <w:tr w:rsidR="00CC42E4" w:rsidRPr="002E1EA9" w14:paraId="5685A966" w14:textId="77777777" w:rsidTr="00A56BFA">
        <w:tc>
          <w:tcPr>
            <w:tcW w:w="1548" w:type="dxa"/>
          </w:tcPr>
          <w:p w14:paraId="1BDEDDE1" w14:textId="77777777" w:rsidR="00CC42E4" w:rsidRPr="002E1EA9" w:rsidRDefault="00CC42E4" w:rsidP="00CC42E4">
            <w:pPr>
              <w:jc w:val="center"/>
              <w:rPr>
                <w:b/>
                <w:szCs w:val="24"/>
                <w:lang w:val="ro-RO"/>
              </w:rPr>
            </w:pPr>
            <w:r w:rsidRPr="002E1EA9">
              <w:rPr>
                <w:b/>
                <w:szCs w:val="24"/>
                <w:lang w:val="ro-RO"/>
              </w:rPr>
              <w:t>Curs</w:t>
            </w:r>
          </w:p>
        </w:tc>
        <w:tc>
          <w:tcPr>
            <w:tcW w:w="6192" w:type="dxa"/>
          </w:tcPr>
          <w:p w14:paraId="4FF2AFDE" w14:textId="77777777" w:rsidR="00CC42E4" w:rsidRPr="002E1EA9" w:rsidRDefault="00E52BF1" w:rsidP="00CC42E4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>Forma de e</w:t>
            </w:r>
            <w:r w:rsidR="00CC42E4" w:rsidRPr="002E1EA9">
              <w:rPr>
                <w:b/>
                <w:szCs w:val="24"/>
                <w:lang w:val="pt-BR"/>
              </w:rPr>
              <w:t>xaminare</w:t>
            </w:r>
          </w:p>
        </w:tc>
        <w:tc>
          <w:tcPr>
            <w:tcW w:w="1548" w:type="dxa"/>
          </w:tcPr>
          <w:p w14:paraId="2C51BB28" w14:textId="77777777" w:rsidR="00CC42E4" w:rsidRPr="002E1EA9" w:rsidRDefault="00CC42E4" w:rsidP="00CC42E4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>Credite</w:t>
            </w:r>
          </w:p>
        </w:tc>
      </w:tr>
      <w:tr w:rsidR="00CC42E4" w:rsidRPr="002E1EA9" w14:paraId="3ED2C8A9" w14:textId="77777777" w:rsidTr="00A56BFA">
        <w:tc>
          <w:tcPr>
            <w:tcW w:w="1548" w:type="dxa"/>
          </w:tcPr>
          <w:p w14:paraId="60C08CEA" w14:textId="69F68CF6" w:rsidR="00CC42E4" w:rsidRPr="002E1EA9" w:rsidRDefault="00CC42E4" w:rsidP="00E52BF1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6192" w:type="dxa"/>
          </w:tcPr>
          <w:p w14:paraId="55EAC533" w14:textId="77777777" w:rsidR="00CC42E4" w:rsidRPr="002E1EA9" w:rsidRDefault="00A64081" w:rsidP="00E52BF1">
            <w:pPr>
              <w:jc w:val="center"/>
              <w:rPr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Examen</w:t>
            </w:r>
          </w:p>
        </w:tc>
        <w:tc>
          <w:tcPr>
            <w:tcW w:w="1548" w:type="dxa"/>
          </w:tcPr>
          <w:p w14:paraId="2A9C075A" w14:textId="5091B74B" w:rsidR="00CC42E4" w:rsidRPr="002E1EA9" w:rsidRDefault="00A25F17" w:rsidP="00E52BF1">
            <w:pPr>
              <w:jc w:val="center"/>
              <w:rPr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15</w:t>
            </w:r>
          </w:p>
        </w:tc>
      </w:tr>
    </w:tbl>
    <w:p w14:paraId="3768C161" w14:textId="77777777" w:rsidR="00A02A9F" w:rsidRPr="002E1EA9" w:rsidRDefault="00A02A9F" w:rsidP="00CC42E4">
      <w:pPr>
        <w:jc w:val="both"/>
        <w:rPr>
          <w:b/>
          <w:szCs w:val="24"/>
        </w:rPr>
      </w:pPr>
    </w:p>
    <w:p w14:paraId="48CF72BD" w14:textId="77777777" w:rsidR="001B6C6B" w:rsidRPr="002E1EA9" w:rsidRDefault="001B6C6B" w:rsidP="00CC42E4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jc w:val="both"/>
        <w:rPr>
          <w:szCs w:val="24"/>
          <w:lang w:val="it-IT"/>
        </w:rPr>
      </w:pPr>
      <w:r w:rsidRPr="002E1EA9">
        <w:rPr>
          <w:b/>
          <w:szCs w:val="24"/>
          <w:lang w:val="it-IT"/>
        </w:rPr>
        <w:t xml:space="preserve">OBIECTIVELE DISCIPLINEI </w:t>
      </w:r>
      <w:r w:rsidRPr="002E1EA9">
        <w:rPr>
          <w:szCs w:val="24"/>
          <w:lang w:val="it-IT"/>
        </w:rPr>
        <w:t>(Obiectivele sunt formulate în termeni de competenţe profesionale)</w:t>
      </w:r>
      <w:r w:rsidR="00284D7B" w:rsidRPr="002E1EA9">
        <w:rPr>
          <w:szCs w:val="24"/>
          <w:lang w:val="it-IT"/>
        </w:rPr>
        <w:t>:</w:t>
      </w:r>
    </w:p>
    <w:p w14:paraId="356FE78C" w14:textId="77777777" w:rsidR="00C87BB2" w:rsidRPr="002E1EA9" w:rsidRDefault="00C87BB2" w:rsidP="00C87BB2">
      <w:pPr>
        <w:ind w:left="720"/>
        <w:jc w:val="both"/>
        <w:rPr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6973"/>
      </w:tblGrid>
      <w:tr w:rsidR="006509B0" w:rsidRPr="002E1EA9" w14:paraId="13B697E7" w14:textId="77777777" w:rsidTr="00C87BB2">
        <w:trPr>
          <w:trHeight w:val="483"/>
        </w:trPr>
        <w:tc>
          <w:tcPr>
            <w:tcW w:w="2660" w:type="dxa"/>
          </w:tcPr>
          <w:p w14:paraId="5971A7F5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Obiectivul general al disciplinei</w:t>
            </w:r>
          </w:p>
        </w:tc>
        <w:tc>
          <w:tcPr>
            <w:tcW w:w="6988" w:type="dxa"/>
          </w:tcPr>
          <w:p w14:paraId="78454009" w14:textId="60D99933" w:rsidR="006509B0" w:rsidRPr="002E1EA9" w:rsidRDefault="00C87BB2" w:rsidP="00140282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Cunoaşterea şi aprofundarea tehnicilor de ADN recombinat 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 xml:space="preserve">i utilizarea  lor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cercetarea modern</w:t>
            </w:r>
            <w:r w:rsidR="00140282">
              <w:rPr>
                <w:szCs w:val="24"/>
                <w:lang w:val="it-IT"/>
              </w:rPr>
              <w:t>ă</w:t>
            </w:r>
          </w:p>
        </w:tc>
      </w:tr>
      <w:tr w:rsidR="006509B0" w:rsidRPr="002E1EA9" w14:paraId="5C3BF799" w14:textId="77777777" w:rsidTr="00C87BB2">
        <w:tc>
          <w:tcPr>
            <w:tcW w:w="2660" w:type="dxa"/>
          </w:tcPr>
          <w:p w14:paraId="5EEE2B7E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Obiectivele specifice:</w:t>
            </w:r>
          </w:p>
        </w:tc>
        <w:tc>
          <w:tcPr>
            <w:tcW w:w="6988" w:type="dxa"/>
          </w:tcPr>
          <w:p w14:paraId="4F6B80D3" w14:textId="55649634" w:rsidR="00C87BB2" w:rsidRPr="002E1EA9" w:rsidRDefault="00C87BB2" w:rsidP="00C87BB2">
            <w:pPr>
              <w:autoSpaceDE w:val="0"/>
              <w:autoSpaceDN w:val="0"/>
              <w:adjustRightInd w:val="0"/>
              <w:ind w:left="4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1. Acumularea de cuno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tin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e privind  ADN ca material genetic primar  </w:t>
            </w:r>
          </w:p>
          <w:p w14:paraId="6A3A023B" w14:textId="3C2BEC47" w:rsidR="00C87BB2" w:rsidRPr="002E1EA9" w:rsidRDefault="00C87BB2" w:rsidP="00C87BB2">
            <w:pPr>
              <w:autoSpaceDE w:val="0"/>
              <w:autoSpaceDN w:val="0"/>
              <w:adjustRightInd w:val="0"/>
              <w:ind w:left="4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2. Acumularea de cuno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tin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>e privind</w:t>
            </w:r>
            <w:r w:rsidR="00A25F17" w:rsidRPr="002E1EA9">
              <w:rPr>
                <w:szCs w:val="24"/>
                <w:lang w:val="it-IT"/>
              </w:rPr>
              <w:t xml:space="preserve"> e</w:t>
            </w:r>
            <w:r w:rsidRPr="002E1EA9">
              <w:rPr>
                <w:szCs w:val="24"/>
                <w:lang w:val="it-IT"/>
              </w:rPr>
              <w:t xml:space="preserve">lementele fundamentale ale tehnicilor de recombinare </w:t>
            </w:r>
          </w:p>
          <w:p w14:paraId="4E747AA2" w14:textId="7771A94A" w:rsidR="00C87BB2" w:rsidRPr="002E1EA9" w:rsidRDefault="00C87BB2" w:rsidP="00C87BB2">
            <w:pPr>
              <w:autoSpaceDE w:val="0"/>
              <w:autoSpaceDN w:val="0"/>
              <w:adjustRightInd w:val="0"/>
              <w:ind w:left="4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3.  Acumularea de cuno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tin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e privind </w:t>
            </w:r>
            <w:r w:rsidR="00A25F17" w:rsidRPr="002E1EA9">
              <w:rPr>
                <w:szCs w:val="24"/>
                <w:lang w:val="it-IT"/>
              </w:rPr>
              <w:t>a</w:t>
            </w:r>
            <w:r w:rsidRPr="002E1EA9">
              <w:rPr>
                <w:szCs w:val="24"/>
                <w:lang w:val="it-IT"/>
              </w:rPr>
              <w:t xml:space="preserve">naliza genelor clonate </w:t>
            </w:r>
          </w:p>
          <w:p w14:paraId="65917396" w14:textId="509BD9F6" w:rsidR="00C87BB2" w:rsidRPr="002E1EA9" w:rsidRDefault="00C87BB2" w:rsidP="00C87BB2">
            <w:pPr>
              <w:autoSpaceDE w:val="0"/>
              <w:autoSpaceDN w:val="0"/>
              <w:adjustRightInd w:val="0"/>
              <w:ind w:left="4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4.  Studiul func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>iei genelor prin intermediul tehnicilor de clonare.</w:t>
            </w:r>
          </w:p>
          <w:p w14:paraId="6F2E3F36" w14:textId="532E5337" w:rsidR="00CC42E4" w:rsidRPr="002E1EA9" w:rsidRDefault="00C87BB2" w:rsidP="00140282">
            <w:pPr>
              <w:autoSpaceDE w:val="0"/>
              <w:autoSpaceDN w:val="0"/>
              <w:adjustRightInd w:val="0"/>
              <w:ind w:left="-5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 5. Acumularea de cuno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tin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e privind </w:t>
            </w:r>
            <w:r w:rsidR="005F7ED6" w:rsidRPr="002E1EA9">
              <w:rPr>
                <w:szCs w:val="24"/>
                <w:lang w:val="it-IT"/>
              </w:rPr>
              <w:t>a</w:t>
            </w:r>
            <w:r w:rsidRPr="002E1EA9">
              <w:rPr>
                <w:szCs w:val="24"/>
                <w:lang w:val="it-IT"/>
              </w:rPr>
              <w:t>plica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iile DNA recombinant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biotehnologie</w:t>
            </w:r>
          </w:p>
        </w:tc>
      </w:tr>
    </w:tbl>
    <w:p w14:paraId="03968187" w14:textId="77777777" w:rsidR="00CC42E4" w:rsidRPr="002E1EA9" w:rsidRDefault="00CC42E4" w:rsidP="00CC42E4">
      <w:pPr>
        <w:jc w:val="both"/>
        <w:rPr>
          <w:szCs w:val="24"/>
          <w:lang w:val="it-IT"/>
        </w:rPr>
      </w:pPr>
    </w:p>
    <w:p w14:paraId="3FF3BC75" w14:textId="77777777" w:rsidR="006509B0" w:rsidRPr="002E1EA9" w:rsidRDefault="006509B0" w:rsidP="00CC42E4">
      <w:pPr>
        <w:numPr>
          <w:ilvl w:val="0"/>
          <w:numId w:val="14"/>
        </w:numPr>
        <w:jc w:val="both"/>
        <w:rPr>
          <w:b/>
          <w:szCs w:val="24"/>
          <w:lang w:val="pt-BR"/>
        </w:rPr>
      </w:pPr>
      <w:r w:rsidRPr="002E1EA9">
        <w:rPr>
          <w:b/>
          <w:szCs w:val="24"/>
          <w:lang w:val="pt-BR"/>
        </w:rPr>
        <w:t xml:space="preserve">CONDIŢII </w:t>
      </w:r>
      <w:r w:rsidRPr="002E1EA9">
        <w:rPr>
          <w:szCs w:val="24"/>
          <w:lang w:val="pt-BR"/>
        </w:rPr>
        <w:t>(acolo unde este cazul)</w:t>
      </w:r>
    </w:p>
    <w:p w14:paraId="2112C073" w14:textId="77777777" w:rsidR="00C87BB2" w:rsidRPr="002E1EA9" w:rsidRDefault="00C87BB2" w:rsidP="00C87BB2">
      <w:pPr>
        <w:ind w:left="720"/>
        <w:jc w:val="both"/>
        <w:rPr>
          <w:b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78"/>
      </w:tblGrid>
      <w:tr w:rsidR="006509B0" w:rsidRPr="002E1EA9" w14:paraId="70A42470" w14:textId="77777777" w:rsidTr="00C87BB2">
        <w:trPr>
          <w:trHeight w:val="483"/>
        </w:trPr>
        <w:tc>
          <w:tcPr>
            <w:tcW w:w="2628" w:type="dxa"/>
          </w:tcPr>
          <w:p w14:paraId="0491B8FD" w14:textId="77777777" w:rsidR="006509B0" w:rsidRPr="002E1EA9" w:rsidRDefault="006509B0" w:rsidP="00CC42E4">
            <w:pPr>
              <w:rPr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de desfăşurare a cursului</w:t>
            </w:r>
          </w:p>
        </w:tc>
        <w:tc>
          <w:tcPr>
            <w:tcW w:w="6178" w:type="dxa"/>
          </w:tcPr>
          <w:p w14:paraId="65726546" w14:textId="046F9E3F" w:rsidR="006509B0" w:rsidRPr="002E1EA9" w:rsidRDefault="005F7ED6" w:rsidP="00140282">
            <w:pPr>
              <w:jc w:val="both"/>
              <w:rPr>
                <w:b/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Acces internet</w:t>
            </w:r>
            <w:r w:rsidR="00C87BB2" w:rsidRPr="002E1EA9">
              <w:rPr>
                <w:szCs w:val="24"/>
                <w:lang w:val="pt-BR"/>
              </w:rPr>
              <w:t xml:space="preserve">, </w:t>
            </w:r>
            <w:r w:rsidRPr="002E1EA9">
              <w:rPr>
                <w:szCs w:val="24"/>
                <w:lang w:val="pt-BR"/>
              </w:rPr>
              <w:t>soft conexiune p</w:t>
            </w:r>
            <w:r w:rsidR="00140282">
              <w:rPr>
                <w:szCs w:val="24"/>
                <w:lang w:val="pt-BR"/>
              </w:rPr>
              <w:t>r</w:t>
            </w:r>
            <w:r w:rsidRPr="002E1EA9">
              <w:rPr>
                <w:szCs w:val="24"/>
                <w:lang w:val="pt-BR"/>
              </w:rPr>
              <w:t xml:space="preserve">in Internet, </w:t>
            </w:r>
            <w:r w:rsidR="00C87BB2" w:rsidRPr="002E1EA9">
              <w:rPr>
                <w:szCs w:val="24"/>
                <w:lang w:val="pt-BR"/>
              </w:rPr>
              <w:t>computer</w:t>
            </w:r>
          </w:p>
        </w:tc>
      </w:tr>
    </w:tbl>
    <w:p w14:paraId="6416E01C" w14:textId="77777777" w:rsidR="006509B0" w:rsidRPr="002E1EA9" w:rsidRDefault="006509B0" w:rsidP="00CC42E4">
      <w:pPr>
        <w:ind w:left="360"/>
        <w:jc w:val="both"/>
        <w:rPr>
          <w:b/>
          <w:szCs w:val="24"/>
          <w:lang w:val="pt-BR"/>
        </w:rPr>
      </w:pPr>
    </w:p>
    <w:p w14:paraId="5CA08316" w14:textId="77777777" w:rsidR="006509B0" w:rsidRPr="002E1EA9" w:rsidRDefault="00631923" w:rsidP="00CC42E4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 w:rsidRPr="002E1EA9">
        <w:rPr>
          <w:b/>
          <w:szCs w:val="24"/>
          <w:lang w:val="it-IT"/>
        </w:rPr>
        <w:t>COMPETENŢE SPECIFICE ACUMULATE (</w:t>
      </w:r>
      <w:r w:rsidRPr="002E1EA9">
        <w:rPr>
          <w:szCs w:val="24"/>
          <w:lang w:val="it-IT"/>
        </w:rPr>
        <w:t>Vizează competenţele asigurate de programul de studiu din care face parte disciplina)</w:t>
      </w:r>
    </w:p>
    <w:p w14:paraId="676DC667" w14:textId="77777777" w:rsidR="00C87BB2" w:rsidRPr="002E1EA9" w:rsidRDefault="00C87BB2" w:rsidP="00C87BB2">
      <w:pPr>
        <w:ind w:left="720"/>
        <w:jc w:val="both"/>
        <w:rPr>
          <w:b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989"/>
      </w:tblGrid>
      <w:tr w:rsidR="006509B0" w:rsidRPr="002E1EA9" w14:paraId="3FCA02F8" w14:textId="77777777" w:rsidTr="003F072A">
        <w:trPr>
          <w:trHeight w:val="483"/>
        </w:trPr>
        <w:tc>
          <w:tcPr>
            <w:tcW w:w="2660" w:type="dxa"/>
          </w:tcPr>
          <w:p w14:paraId="14D1D8EF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Competenţe profesionale</w:t>
            </w:r>
          </w:p>
        </w:tc>
        <w:tc>
          <w:tcPr>
            <w:tcW w:w="7078" w:type="dxa"/>
          </w:tcPr>
          <w:p w14:paraId="7E6B2DCC" w14:textId="77777777" w:rsidR="00C87BB2" w:rsidRPr="002E1EA9" w:rsidRDefault="00C87BB2" w:rsidP="00C87BB2">
            <w:pPr>
              <w:rPr>
                <w:color w:val="000000"/>
                <w:szCs w:val="24"/>
              </w:rPr>
            </w:pPr>
            <w:r w:rsidRPr="002E1EA9">
              <w:rPr>
                <w:color w:val="000000"/>
                <w:szCs w:val="24"/>
              </w:rPr>
              <w:t xml:space="preserve">1. </w:t>
            </w:r>
            <w:proofErr w:type="spellStart"/>
            <w:r w:rsidRPr="002E1EA9">
              <w:rPr>
                <w:color w:val="000000"/>
                <w:szCs w:val="24"/>
              </w:rPr>
              <w:t>Cunoaşterea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principiilor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generale</w:t>
            </w:r>
            <w:proofErr w:type="spellEnd"/>
            <w:r w:rsidRPr="002E1EA9">
              <w:rPr>
                <w:color w:val="000000"/>
                <w:szCs w:val="24"/>
              </w:rPr>
              <w:t xml:space="preserve"> ale </w:t>
            </w:r>
            <w:proofErr w:type="spellStart"/>
            <w:r w:rsidRPr="002E1EA9">
              <w:rPr>
                <w:color w:val="000000"/>
                <w:szCs w:val="24"/>
              </w:rPr>
              <w:t>biologiei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moleculare</w:t>
            </w:r>
            <w:proofErr w:type="spellEnd"/>
            <w:r w:rsidRPr="002E1EA9">
              <w:rPr>
                <w:color w:val="000000"/>
                <w:szCs w:val="24"/>
              </w:rPr>
              <w:t>.</w:t>
            </w:r>
          </w:p>
          <w:p w14:paraId="70C8E9F6" w14:textId="77777777" w:rsidR="00C87BB2" w:rsidRPr="002E1EA9" w:rsidRDefault="00C87BB2" w:rsidP="00C87BB2">
            <w:pPr>
              <w:rPr>
                <w:color w:val="000000"/>
                <w:szCs w:val="24"/>
              </w:rPr>
            </w:pPr>
            <w:r w:rsidRPr="002E1EA9">
              <w:rPr>
                <w:color w:val="000000"/>
                <w:szCs w:val="24"/>
              </w:rPr>
              <w:t xml:space="preserve">2. </w:t>
            </w:r>
            <w:proofErr w:type="spellStart"/>
            <w:r w:rsidRPr="002E1EA9">
              <w:rPr>
                <w:color w:val="000000"/>
                <w:szCs w:val="24"/>
              </w:rPr>
              <w:t>Înțelegerea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principiilor</w:t>
            </w:r>
            <w:proofErr w:type="spellEnd"/>
            <w:r w:rsidRPr="002E1EA9">
              <w:rPr>
                <w:color w:val="000000"/>
                <w:szCs w:val="24"/>
              </w:rPr>
              <w:t xml:space="preserve"> de </w:t>
            </w:r>
            <w:proofErr w:type="spellStart"/>
            <w:r w:rsidRPr="002E1EA9">
              <w:rPr>
                <w:color w:val="000000"/>
                <w:szCs w:val="24"/>
              </w:rPr>
              <w:t>obtinere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gramStart"/>
            <w:r w:rsidRPr="002E1EA9">
              <w:rPr>
                <w:color w:val="000000"/>
                <w:szCs w:val="24"/>
              </w:rPr>
              <w:t>a</w:t>
            </w:r>
            <w:proofErr w:type="gramEnd"/>
            <w:r w:rsidRPr="002E1EA9">
              <w:rPr>
                <w:color w:val="000000"/>
                <w:szCs w:val="24"/>
              </w:rPr>
              <w:t xml:space="preserve"> ADN </w:t>
            </w:r>
            <w:proofErr w:type="spellStart"/>
            <w:r w:rsidRPr="002E1EA9">
              <w:rPr>
                <w:color w:val="000000"/>
                <w:szCs w:val="24"/>
              </w:rPr>
              <w:t>recombinat</w:t>
            </w:r>
            <w:proofErr w:type="spellEnd"/>
            <w:r w:rsidRPr="002E1EA9">
              <w:rPr>
                <w:color w:val="000000"/>
                <w:szCs w:val="24"/>
              </w:rPr>
              <w:t>.</w:t>
            </w:r>
          </w:p>
          <w:p w14:paraId="66C47023" w14:textId="77777777" w:rsidR="00C87BB2" w:rsidRPr="002E1EA9" w:rsidRDefault="00C87BB2" w:rsidP="00C87BB2">
            <w:pPr>
              <w:rPr>
                <w:color w:val="000000"/>
                <w:szCs w:val="24"/>
              </w:rPr>
            </w:pPr>
            <w:r w:rsidRPr="002E1EA9">
              <w:rPr>
                <w:color w:val="000000"/>
                <w:szCs w:val="24"/>
              </w:rPr>
              <w:t xml:space="preserve">3. </w:t>
            </w:r>
            <w:proofErr w:type="spellStart"/>
            <w:r w:rsidRPr="002E1EA9">
              <w:rPr>
                <w:color w:val="000000"/>
                <w:szCs w:val="24"/>
              </w:rPr>
              <w:t>Cunoaşterea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aplicatiilor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majore</w:t>
            </w:r>
            <w:proofErr w:type="spellEnd"/>
            <w:r w:rsidRPr="002E1EA9">
              <w:rPr>
                <w:color w:val="000000"/>
                <w:szCs w:val="24"/>
              </w:rPr>
              <w:t xml:space="preserve"> ale </w:t>
            </w:r>
            <w:proofErr w:type="spellStart"/>
            <w:r w:rsidRPr="002E1EA9">
              <w:rPr>
                <w:color w:val="000000"/>
                <w:szCs w:val="24"/>
              </w:rPr>
              <w:t>tehnicilor</w:t>
            </w:r>
            <w:proofErr w:type="spellEnd"/>
            <w:r w:rsidRPr="002E1EA9">
              <w:rPr>
                <w:color w:val="000000"/>
                <w:szCs w:val="24"/>
              </w:rPr>
              <w:t xml:space="preserve"> de ADN </w:t>
            </w:r>
            <w:proofErr w:type="spellStart"/>
            <w:r w:rsidRPr="002E1EA9">
              <w:rPr>
                <w:color w:val="000000"/>
                <w:szCs w:val="24"/>
              </w:rPr>
              <w:t>recombinat</w:t>
            </w:r>
            <w:proofErr w:type="spellEnd"/>
            <w:r w:rsidRPr="002E1EA9">
              <w:rPr>
                <w:color w:val="000000"/>
                <w:szCs w:val="24"/>
              </w:rPr>
              <w:t>.</w:t>
            </w:r>
          </w:p>
          <w:p w14:paraId="190ECC9A" w14:textId="77777777" w:rsidR="00C87BB2" w:rsidRPr="002E1EA9" w:rsidRDefault="00C87BB2" w:rsidP="00C87BB2">
            <w:pPr>
              <w:rPr>
                <w:color w:val="000000"/>
                <w:szCs w:val="24"/>
              </w:rPr>
            </w:pPr>
            <w:r w:rsidRPr="002E1EA9">
              <w:rPr>
                <w:color w:val="000000"/>
                <w:szCs w:val="24"/>
              </w:rPr>
              <w:t xml:space="preserve">4. </w:t>
            </w:r>
            <w:proofErr w:type="spellStart"/>
            <w:r w:rsidRPr="002E1EA9">
              <w:rPr>
                <w:color w:val="000000"/>
                <w:szCs w:val="24"/>
              </w:rPr>
              <w:t>Cunoaşterea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temelor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majore</w:t>
            </w:r>
            <w:proofErr w:type="spellEnd"/>
            <w:r w:rsidRPr="002E1EA9">
              <w:rPr>
                <w:color w:val="000000"/>
                <w:szCs w:val="24"/>
              </w:rPr>
              <w:t xml:space="preserve"> a </w:t>
            </w:r>
            <w:proofErr w:type="spellStart"/>
            <w:r w:rsidRPr="002E1EA9">
              <w:rPr>
                <w:color w:val="000000"/>
                <w:szCs w:val="24"/>
              </w:rPr>
              <w:t>biologiei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moleculare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contemporane</w:t>
            </w:r>
            <w:proofErr w:type="spellEnd"/>
          </w:p>
          <w:p w14:paraId="25C6341D" w14:textId="14E05D62" w:rsidR="00152D81" w:rsidRPr="002E1EA9" w:rsidRDefault="00152D81" w:rsidP="00C87BB2">
            <w:pPr>
              <w:ind w:left="317"/>
              <w:rPr>
                <w:color w:val="FF0000"/>
                <w:szCs w:val="24"/>
                <w:lang w:val="ro-RO"/>
              </w:rPr>
            </w:pPr>
          </w:p>
        </w:tc>
      </w:tr>
      <w:tr w:rsidR="006509B0" w:rsidRPr="002E1EA9" w14:paraId="329ECF9E" w14:textId="77777777" w:rsidTr="003F072A">
        <w:tc>
          <w:tcPr>
            <w:tcW w:w="2660" w:type="dxa"/>
          </w:tcPr>
          <w:p w14:paraId="43E0B40B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Competenţe transversale</w:t>
            </w:r>
          </w:p>
        </w:tc>
        <w:tc>
          <w:tcPr>
            <w:tcW w:w="7078" w:type="dxa"/>
          </w:tcPr>
          <w:p w14:paraId="1BE41A45" w14:textId="17034C99" w:rsidR="00C87BB2" w:rsidRPr="002E1EA9" w:rsidRDefault="00C87BB2" w:rsidP="00C87BB2">
            <w:pPr>
              <w:spacing w:line="276" w:lineRule="auto"/>
              <w:rPr>
                <w:color w:val="000000"/>
                <w:szCs w:val="24"/>
                <w:lang w:val="ro-RO"/>
              </w:rPr>
            </w:pPr>
            <w:r w:rsidRPr="002E1EA9">
              <w:rPr>
                <w:color w:val="000000"/>
                <w:szCs w:val="24"/>
                <w:lang w:val="ro-RO"/>
              </w:rPr>
              <w:t>1. Capacitatea de a integra cuno</w:t>
            </w:r>
            <w:r w:rsidR="00140282">
              <w:rPr>
                <w:color w:val="000000"/>
                <w:szCs w:val="24"/>
                <w:lang w:val="ro-RO"/>
              </w:rPr>
              <w:t>ș</w:t>
            </w:r>
            <w:r w:rsidRPr="002E1EA9">
              <w:rPr>
                <w:color w:val="000000"/>
                <w:szCs w:val="24"/>
                <w:lang w:val="ro-RO"/>
              </w:rPr>
              <w:t>tin</w:t>
            </w:r>
            <w:r w:rsidR="00140282">
              <w:rPr>
                <w:color w:val="000000"/>
                <w:szCs w:val="24"/>
                <w:lang w:val="ro-RO"/>
              </w:rPr>
              <w:t>ț</w:t>
            </w:r>
            <w:r w:rsidRPr="002E1EA9">
              <w:rPr>
                <w:color w:val="000000"/>
                <w:szCs w:val="24"/>
                <w:lang w:val="ro-RO"/>
              </w:rPr>
              <w:t xml:space="preserve">ele de ADN recombinat </w:t>
            </w:r>
            <w:r w:rsidR="00140282">
              <w:rPr>
                <w:color w:val="000000"/>
                <w:szCs w:val="24"/>
                <w:lang w:val="ro-RO"/>
              </w:rPr>
              <w:t>î</w:t>
            </w:r>
            <w:r w:rsidRPr="002E1EA9">
              <w:rPr>
                <w:color w:val="000000"/>
                <w:szCs w:val="24"/>
                <w:lang w:val="ro-RO"/>
              </w:rPr>
              <w:t>n cercetarea biochimic</w:t>
            </w:r>
            <w:r w:rsidR="00140282">
              <w:rPr>
                <w:color w:val="000000"/>
                <w:szCs w:val="24"/>
                <w:lang w:val="ro-RO"/>
              </w:rPr>
              <w:t>ă</w:t>
            </w:r>
            <w:r w:rsidRPr="002E1EA9">
              <w:rPr>
                <w:color w:val="000000"/>
                <w:szCs w:val="24"/>
                <w:lang w:val="ro-RO"/>
              </w:rPr>
              <w:t xml:space="preserve"> .</w:t>
            </w:r>
          </w:p>
          <w:p w14:paraId="18D09545" w14:textId="77777777" w:rsidR="00C87BB2" w:rsidRPr="002E1EA9" w:rsidRDefault="00C87BB2" w:rsidP="00C87BB2">
            <w:pPr>
              <w:spacing w:line="276" w:lineRule="auto"/>
              <w:rPr>
                <w:color w:val="000000"/>
                <w:szCs w:val="24"/>
                <w:lang w:val="ro-RO"/>
              </w:rPr>
            </w:pPr>
            <w:r w:rsidRPr="002E1EA9">
              <w:rPr>
                <w:color w:val="000000"/>
                <w:szCs w:val="24"/>
                <w:lang w:val="ro-RO"/>
              </w:rPr>
              <w:t>2. Utilizarea principiilor de ADN recombinat în contexte noi.</w:t>
            </w:r>
          </w:p>
          <w:p w14:paraId="29AB7B1D" w14:textId="0620305D" w:rsidR="007A0985" w:rsidRPr="002E1EA9" w:rsidRDefault="00C87BB2" w:rsidP="00140282">
            <w:pPr>
              <w:autoSpaceDE w:val="0"/>
              <w:autoSpaceDN w:val="0"/>
              <w:adjustRightInd w:val="0"/>
              <w:rPr>
                <w:color w:val="FF0000"/>
                <w:szCs w:val="24"/>
                <w:lang w:val="it-IT"/>
              </w:rPr>
            </w:pPr>
            <w:r w:rsidRPr="002E1EA9">
              <w:rPr>
                <w:color w:val="000000"/>
                <w:szCs w:val="24"/>
                <w:lang w:val="ro-RO"/>
              </w:rPr>
              <w:t>3. In</w:t>
            </w:r>
            <w:r w:rsidR="00140282">
              <w:rPr>
                <w:color w:val="000000"/>
                <w:szCs w:val="24"/>
                <w:lang w:val="ro-RO"/>
              </w:rPr>
              <w:t>ț</w:t>
            </w:r>
            <w:r w:rsidRPr="002E1EA9">
              <w:rPr>
                <w:color w:val="000000"/>
                <w:szCs w:val="24"/>
                <w:lang w:val="ro-RO"/>
              </w:rPr>
              <w:t>elegerea noilor aplica</w:t>
            </w:r>
            <w:r w:rsidR="00140282">
              <w:rPr>
                <w:color w:val="000000"/>
                <w:szCs w:val="24"/>
                <w:lang w:val="ro-RO"/>
              </w:rPr>
              <w:t>ț</w:t>
            </w:r>
            <w:r w:rsidRPr="002E1EA9">
              <w:rPr>
                <w:color w:val="000000"/>
                <w:szCs w:val="24"/>
                <w:lang w:val="ro-RO"/>
              </w:rPr>
              <w:t>ii ale tehnicilor ADN recombinat.</w:t>
            </w:r>
            <w:r w:rsidR="007A0985" w:rsidRPr="002E1EA9">
              <w:rPr>
                <w:color w:val="FF0000"/>
                <w:szCs w:val="24"/>
                <w:lang w:val="it-IT"/>
              </w:rPr>
              <w:t xml:space="preserve"> </w:t>
            </w:r>
          </w:p>
        </w:tc>
      </w:tr>
    </w:tbl>
    <w:p w14:paraId="370F50C3" w14:textId="77777777" w:rsidR="00C87BB2" w:rsidRDefault="00C87BB2" w:rsidP="00CC42E4">
      <w:pPr>
        <w:jc w:val="both"/>
        <w:rPr>
          <w:szCs w:val="24"/>
          <w:lang w:val="it-IT"/>
        </w:rPr>
      </w:pPr>
    </w:p>
    <w:p w14:paraId="24191963" w14:textId="77777777" w:rsidR="00140282" w:rsidRDefault="00140282" w:rsidP="00CC42E4">
      <w:pPr>
        <w:jc w:val="both"/>
        <w:rPr>
          <w:szCs w:val="24"/>
          <w:lang w:val="it-IT"/>
        </w:rPr>
      </w:pPr>
    </w:p>
    <w:p w14:paraId="71EF9F30" w14:textId="77777777" w:rsidR="00140282" w:rsidRDefault="00140282" w:rsidP="00CC42E4">
      <w:pPr>
        <w:jc w:val="both"/>
        <w:rPr>
          <w:szCs w:val="24"/>
          <w:lang w:val="it-IT"/>
        </w:rPr>
      </w:pPr>
    </w:p>
    <w:p w14:paraId="10BAE56F" w14:textId="77777777" w:rsidR="00140282" w:rsidRDefault="00140282" w:rsidP="00CC42E4">
      <w:pPr>
        <w:jc w:val="both"/>
        <w:rPr>
          <w:szCs w:val="24"/>
          <w:lang w:val="it-IT"/>
        </w:rPr>
      </w:pPr>
    </w:p>
    <w:p w14:paraId="6D008380" w14:textId="77777777" w:rsidR="00140282" w:rsidRDefault="00140282" w:rsidP="00CC42E4">
      <w:pPr>
        <w:jc w:val="both"/>
        <w:rPr>
          <w:szCs w:val="24"/>
          <w:lang w:val="it-IT"/>
        </w:rPr>
      </w:pPr>
    </w:p>
    <w:p w14:paraId="47C1BDD6" w14:textId="77777777" w:rsidR="00140282" w:rsidRDefault="00140282" w:rsidP="00CC42E4">
      <w:pPr>
        <w:jc w:val="both"/>
        <w:rPr>
          <w:szCs w:val="24"/>
          <w:lang w:val="it-IT"/>
        </w:rPr>
      </w:pPr>
    </w:p>
    <w:p w14:paraId="6E9C89A4" w14:textId="77777777" w:rsidR="00140282" w:rsidRDefault="00140282" w:rsidP="00CC42E4">
      <w:pPr>
        <w:jc w:val="both"/>
        <w:rPr>
          <w:szCs w:val="24"/>
          <w:lang w:val="it-IT"/>
        </w:rPr>
      </w:pPr>
    </w:p>
    <w:p w14:paraId="06593CB0" w14:textId="77777777" w:rsidR="00140282" w:rsidRDefault="00140282" w:rsidP="00CC42E4">
      <w:pPr>
        <w:jc w:val="both"/>
        <w:rPr>
          <w:szCs w:val="24"/>
          <w:lang w:val="it-IT"/>
        </w:rPr>
      </w:pPr>
    </w:p>
    <w:p w14:paraId="2879D2D4" w14:textId="77777777" w:rsidR="00140282" w:rsidRDefault="00140282" w:rsidP="00CC42E4">
      <w:pPr>
        <w:jc w:val="both"/>
        <w:rPr>
          <w:szCs w:val="24"/>
          <w:lang w:val="it-IT"/>
        </w:rPr>
      </w:pPr>
    </w:p>
    <w:p w14:paraId="6499CCE8" w14:textId="77777777" w:rsidR="00140282" w:rsidRPr="002E1EA9" w:rsidRDefault="00140282" w:rsidP="00CC42E4">
      <w:pPr>
        <w:jc w:val="both"/>
        <w:rPr>
          <w:szCs w:val="24"/>
          <w:lang w:val="it-IT"/>
        </w:rPr>
      </w:pPr>
    </w:p>
    <w:p w14:paraId="50675929" w14:textId="77777777" w:rsidR="00631923" w:rsidRPr="002E1EA9" w:rsidRDefault="00631923" w:rsidP="00E52BF1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 w:rsidRPr="002E1EA9">
        <w:rPr>
          <w:b/>
          <w:szCs w:val="24"/>
          <w:lang w:val="it-IT"/>
        </w:rPr>
        <w:t xml:space="preserve">CONŢINUTUL DISCIPLINEI </w:t>
      </w:r>
    </w:p>
    <w:p w14:paraId="27D4626C" w14:textId="77777777" w:rsidR="00631923" w:rsidRPr="002E1EA9" w:rsidRDefault="008270FF" w:rsidP="00CC42E4">
      <w:pPr>
        <w:ind w:left="360"/>
        <w:jc w:val="both"/>
        <w:rPr>
          <w:b/>
          <w:i/>
          <w:szCs w:val="24"/>
          <w:lang w:val="it-IT"/>
        </w:rPr>
      </w:pPr>
      <w:r w:rsidRPr="002E1EA9">
        <w:rPr>
          <w:b/>
          <w:i/>
          <w:szCs w:val="24"/>
          <w:lang w:val="it-IT"/>
        </w:rPr>
        <w:t>a) Curs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777"/>
        <w:gridCol w:w="2623"/>
        <w:gridCol w:w="1170"/>
      </w:tblGrid>
      <w:tr w:rsidR="00631923" w:rsidRPr="002E1EA9" w14:paraId="1B023382" w14:textId="77777777" w:rsidTr="003F072A">
        <w:tc>
          <w:tcPr>
            <w:tcW w:w="3168" w:type="dxa"/>
          </w:tcPr>
          <w:p w14:paraId="19D08BA0" w14:textId="77777777" w:rsidR="00631923" w:rsidRPr="002E1EA9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Capitolul</w:t>
            </w:r>
          </w:p>
        </w:tc>
        <w:tc>
          <w:tcPr>
            <w:tcW w:w="5400" w:type="dxa"/>
            <w:gridSpan w:val="2"/>
          </w:tcPr>
          <w:p w14:paraId="70892A0D" w14:textId="77777777" w:rsidR="00631923" w:rsidRPr="002E1EA9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Conţinuturi</w:t>
            </w:r>
          </w:p>
        </w:tc>
        <w:tc>
          <w:tcPr>
            <w:tcW w:w="1170" w:type="dxa"/>
          </w:tcPr>
          <w:p w14:paraId="591F2603" w14:textId="77777777" w:rsidR="00631923" w:rsidRPr="002E1EA9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Nr. ore</w:t>
            </w:r>
          </w:p>
        </w:tc>
      </w:tr>
      <w:tr w:rsidR="00734B01" w:rsidRPr="002E1EA9" w14:paraId="28B5FE09" w14:textId="77777777" w:rsidTr="003F072A">
        <w:tc>
          <w:tcPr>
            <w:tcW w:w="3168" w:type="dxa"/>
          </w:tcPr>
          <w:p w14:paraId="3E7EC3B7" w14:textId="77FCBB3B" w:rsidR="00734B01" w:rsidRPr="002E1EA9" w:rsidRDefault="00734B01" w:rsidP="009B0772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1. </w:t>
            </w:r>
            <w:r w:rsidR="00C87BB2" w:rsidRPr="002E1EA9">
              <w:rPr>
                <w:szCs w:val="24"/>
                <w:lang w:val="it-IT"/>
              </w:rPr>
              <w:t xml:space="preserve">ADN - Material genetic primar  </w:t>
            </w:r>
          </w:p>
        </w:tc>
        <w:tc>
          <w:tcPr>
            <w:tcW w:w="5400" w:type="dxa"/>
            <w:gridSpan w:val="2"/>
          </w:tcPr>
          <w:p w14:paraId="187F04CA" w14:textId="77777777" w:rsidR="00C87BB2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Principii ale organizarii materiei vii. Structura si organizarea acizilor nucleici. </w:t>
            </w:r>
          </w:p>
          <w:p w14:paraId="202713E1" w14:textId="5FB204B7" w:rsidR="009B39FB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Universalitatea codului genetic. Elemente genetice care controleaza expresia genica </w:t>
            </w:r>
          </w:p>
        </w:tc>
        <w:tc>
          <w:tcPr>
            <w:tcW w:w="1170" w:type="dxa"/>
          </w:tcPr>
          <w:p w14:paraId="163274C2" w14:textId="6B3A47EA" w:rsidR="00734B01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4</w:t>
            </w:r>
          </w:p>
        </w:tc>
      </w:tr>
      <w:tr w:rsidR="000D76E3" w:rsidRPr="002E1EA9" w14:paraId="16DAF1CB" w14:textId="77777777" w:rsidTr="003F072A">
        <w:tc>
          <w:tcPr>
            <w:tcW w:w="3168" w:type="dxa"/>
          </w:tcPr>
          <w:p w14:paraId="68DF64A7" w14:textId="61BE5B6E" w:rsidR="000D76E3" w:rsidRPr="002E1EA9" w:rsidRDefault="00734B01" w:rsidP="009B0772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2</w:t>
            </w:r>
            <w:r w:rsidR="000D76E3" w:rsidRPr="002E1EA9">
              <w:rPr>
                <w:szCs w:val="24"/>
                <w:lang w:val="it-IT"/>
              </w:rPr>
              <w:t xml:space="preserve">. </w:t>
            </w:r>
            <w:r w:rsidR="00C87BB2" w:rsidRPr="002E1EA9">
              <w:rPr>
                <w:szCs w:val="24"/>
                <w:lang w:val="it-IT"/>
              </w:rPr>
              <w:t>Elemente fundamentale ale tehnicilor de recombinare</w:t>
            </w:r>
          </w:p>
        </w:tc>
        <w:tc>
          <w:tcPr>
            <w:tcW w:w="5400" w:type="dxa"/>
            <w:gridSpan w:val="2"/>
          </w:tcPr>
          <w:p w14:paraId="09F69EEB" w14:textId="4BA5D7C3" w:rsidR="000D76E3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Vectori, transformare, transfec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>ie</w:t>
            </w:r>
          </w:p>
          <w:p w14:paraId="12653DF6" w14:textId="4A59BAE4" w:rsidR="00C87BB2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Enzime de restric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>ie</w:t>
            </w:r>
            <w:r w:rsidRPr="002E1EA9">
              <w:rPr>
                <w:szCs w:val="24"/>
              </w:rPr>
              <w:t xml:space="preserve">. </w:t>
            </w:r>
            <w:r w:rsidRPr="002E1EA9">
              <w:rPr>
                <w:szCs w:val="24"/>
                <w:lang w:val="it-IT"/>
              </w:rPr>
              <w:t xml:space="preserve">Alte enzime utilizate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tehnicile de clonare</w:t>
            </w:r>
          </w:p>
          <w:p w14:paraId="72C3C3BF" w14:textId="3B1C0A8B" w:rsidR="00C87BB2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Reac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ia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lan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 a polimerazei (PCR)</w:t>
            </w:r>
          </w:p>
          <w:p w14:paraId="5D253C26" w14:textId="5B3976E4" w:rsidR="00C87BB2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pt-BR"/>
              </w:rPr>
              <w:t>Metode de creare a moleculelor de DNA recombinant</w:t>
            </w:r>
          </w:p>
        </w:tc>
        <w:tc>
          <w:tcPr>
            <w:tcW w:w="1170" w:type="dxa"/>
          </w:tcPr>
          <w:p w14:paraId="788163B4" w14:textId="490476F2" w:rsidR="000D76E3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8</w:t>
            </w:r>
          </w:p>
        </w:tc>
      </w:tr>
      <w:tr w:rsidR="0012571B" w:rsidRPr="002E1EA9" w14:paraId="6C39A8E5" w14:textId="77777777" w:rsidTr="003F072A">
        <w:tc>
          <w:tcPr>
            <w:tcW w:w="3168" w:type="dxa"/>
          </w:tcPr>
          <w:p w14:paraId="687AC6E5" w14:textId="1660B597" w:rsidR="0012571B" w:rsidRPr="002E1EA9" w:rsidRDefault="009B0772" w:rsidP="00CC42E4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3.</w:t>
            </w:r>
            <w:r w:rsidR="00C87BB2" w:rsidRPr="002E1EA9">
              <w:rPr>
                <w:szCs w:val="24"/>
                <w:lang w:val="it-IT"/>
              </w:rPr>
              <w:t xml:space="preserve"> </w:t>
            </w:r>
            <w:r w:rsidR="00C87BB2" w:rsidRPr="002E1EA9">
              <w:rPr>
                <w:bCs/>
                <w:lang w:val="pt-BR"/>
              </w:rPr>
              <w:t>Analiza genelor  clonate</w:t>
            </w:r>
            <w:r w:rsidR="00C87BB2" w:rsidRPr="002E1EA9">
              <w:rPr>
                <w:b/>
                <w:bCs/>
                <w:lang w:val="pt-BR"/>
              </w:rPr>
              <w:t> </w:t>
            </w:r>
          </w:p>
        </w:tc>
        <w:tc>
          <w:tcPr>
            <w:tcW w:w="5400" w:type="dxa"/>
            <w:gridSpan w:val="2"/>
          </w:tcPr>
          <w:p w14:paraId="52F0E68D" w14:textId="5868BFB6" w:rsidR="0012571B" w:rsidRPr="002E1EA9" w:rsidRDefault="00C87BB2" w:rsidP="00CC42E4">
            <w:pPr>
              <w:jc w:val="both"/>
              <w:rPr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Secven</w:t>
            </w:r>
            <w:r w:rsidR="00140282">
              <w:rPr>
                <w:szCs w:val="24"/>
                <w:lang w:val="pt-BR"/>
              </w:rPr>
              <w:t>ț</w:t>
            </w:r>
            <w:r w:rsidRPr="002E1EA9">
              <w:rPr>
                <w:szCs w:val="24"/>
                <w:lang w:val="pt-BR"/>
              </w:rPr>
              <w:t>ializarea acizilor nucleici</w:t>
            </w:r>
          </w:p>
          <w:p w14:paraId="492D2A57" w14:textId="30AD9F80" w:rsidR="00C87BB2" w:rsidRPr="002E1EA9" w:rsidRDefault="00C87BB2" w:rsidP="00140282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pt-BR"/>
              </w:rPr>
              <w:t>Izolarea genelor clonate. Elemente de Epigenetic</w:t>
            </w:r>
            <w:r w:rsidR="00140282">
              <w:rPr>
                <w:szCs w:val="24"/>
                <w:lang w:val="pt-BR"/>
              </w:rPr>
              <w:t>ă</w:t>
            </w:r>
            <w:r w:rsidRPr="002E1EA9">
              <w:rPr>
                <w:szCs w:val="24"/>
                <w:lang w:val="it-IT"/>
              </w:rPr>
              <w:t> </w:t>
            </w:r>
          </w:p>
        </w:tc>
        <w:tc>
          <w:tcPr>
            <w:tcW w:w="1170" w:type="dxa"/>
          </w:tcPr>
          <w:p w14:paraId="64BE1BB4" w14:textId="2AC2184B" w:rsidR="0012571B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5</w:t>
            </w:r>
          </w:p>
        </w:tc>
      </w:tr>
      <w:tr w:rsidR="0012571B" w:rsidRPr="002E1EA9" w14:paraId="54BBA778" w14:textId="77777777" w:rsidTr="003F072A">
        <w:tc>
          <w:tcPr>
            <w:tcW w:w="3168" w:type="dxa"/>
          </w:tcPr>
          <w:p w14:paraId="7B115798" w14:textId="6C5FC6EB" w:rsidR="0012571B" w:rsidRPr="002E1EA9" w:rsidRDefault="009B0772" w:rsidP="00140282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4.</w:t>
            </w:r>
            <w:r w:rsidR="00C87BB2" w:rsidRPr="002E1EA9">
              <w:rPr>
                <w:bCs/>
                <w:lang w:val="pt-BR"/>
              </w:rPr>
              <w:t xml:space="preserve"> Studiul func</w:t>
            </w:r>
            <w:r w:rsidR="00140282">
              <w:rPr>
                <w:bCs/>
                <w:lang w:val="pt-BR"/>
              </w:rPr>
              <w:t>ț</w:t>
            </w:r>
            <w:r w:rsidR="00C87BB2" w:rsidRPr="002E1EA9">
              <w:rPr>
                <w:bCs/>
                <w:lang w:val="pt-BR"/>
              </w:rPr>
              <w:t>iei genelor prin intermediul tehnicilor de clonare.</w:t>
            </w:r>
          </w:p>
        </w:tc>
        <w:tc>
          <w:tcPr>
            <w:tcW w:w="5400" w:type="dxa"/>
            <w:gridSpan w:val="2"/>
          </w:tcPr>
          <w:p w14:paraId="33BC4914" w14:textId="77777777" w:rsidR="0012571B" w:rsidRPr="002E1EA9" w:rsidRDefault="00C87BB2" w:rsidP="00A530DA">
            <w:pPr>
              <w:jc w:val="both"/>
              <w:rPr>
                <w:szCs w:val="24"/>
              </w:rPr>
            </w:pPr>
            <w:r w:rsidRPr="002E1EA9">
              <w:rPr>
                <w:szCs w:val="24"/>
                <w:lang w:val="pt-BR"/>
              </w:rPr>
              <w:t xml:space="preserve">Mutageneza </w:t>
            </w:r>
            <w:r w:rsidRPr="002E1EA9">
              <w:rPr>
                <w:i/>
                <w:iCs/>
                <w:szCs w:val="24"/>
                <w:lang w:val="pt-BR"/>
              </w:rPr>
              <w:t>in vitro</w:t>
            </w:r>
            <w:r w:rsidRPr="002E1EA9">
              <w:rPr>
                <w:szCs w:val="24"/>
              </w:rPr>
              <w:t>.</w:t>
            </w:r>
          </w:p>
          <w:p w14:paraId="3E1CAD56" w14:textId="3D4E698A" w:rsidR="00C87BB2" w:rsidRPr="002E1EA9" w:rsidRDefault="00C87BB2" w:rsidP="00A530DA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Transfer de gene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celule de mamifere</w:t>
            </w:r>
          </w:p>
          <w:p w14:paraId="635A4C8A" w14:textId="4B91345F" w:rsidR="00C87BB2" w:rsidRPr="00140282" w:rsidRDefault="00C87BB2" w:rsidP="00140282">
            <w:pPr>
              <w:jc w:val="both"/>
              <w:rPr>
                <w:szCs w:val="24"/>
                <w:lang w:val="it-IT"/>
              </w:rPr>
            </w:pPr>
            <w:r w:rsidRPr="00140282">
              <w:rPr>
                <w:szCs w:val="24"/>
                <w:lang w:val="it-IT"/>
              </w:rPr>
              <w:t xml:space="preserve">Expresia proteinelor </w:t>
            </w:r>
            <w:r w:rsidR="00140282" w:rsidRPr="00140282">
              <w:rPr>
                <w:szCs w:val="24"/>
                <w:lang w:val="it-IT"/>
              </w:rPr>
              <w:t>î</w:t>
            </w:r>
            <w:r w:rsidRPr="00140282">
              <w:rPr>
                <w:szCs w:val="24"/>
                <w:lang w:val="it-IT"/>
              </w:rPr>
              <w:t>n diferite tipuri de celule</w:t>
            </w:r>
            <w:r w:rsidRPr="00140282">
              <w:rPr>
                <w:szCs w:val="24"/>
              </w:rPr>
              <w:t xml:space="preserve">. </w:t>
            </w:r>
            <w:r w:rsidRPr="00140282">
              <w:rPr>
                <w:szCs w:val="24"/>
                <w:lang w:val="it-IT"/>
              </w:rPr>
              <w:t>Metode de modificare a genomului</w:t>
            </w:r>
          </w:p>
        </w:tc>
        <w:tc>
          <w:tcPr>
            <w:tcW w:w="1170" w:type="dxa"/>
          </w:tcPr>
          <w:p w14:paraId="1A3740BF" w14:textId="6EB77AC0" w:rsidR="0012571B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6</w:t>
            </w:r>
          </w:p>
        </w:tc>
      </w:tr>
      <w:tr w:rsidR="00C87BB2" w:rsidRPr="002E1EA9" w14:paraId="68C76CF6" w14:textId="77777777" w:rsidTr="003F072A">
        <w:tc>
          <w:tcPr>
            <w:tcW w:w="3168" w:type="dxa"/>
          </w:tcPr>
          <w:p w14:paraId="7F54441C" w14:textId="10A5AC5A" w:rsidR="00C87BB2" w:rsidRPr="002E1EA9" w:rsidRDefault="00C87BB2" w:rsidP="00140282">
            <w:pPr>
              <w:rPr>
                <w:szCs w:val="24"/>
                <w:lang w:val="it-IT"/>
              </w:rPr>
            </w:pPr>
            <w:r w:rsidRPr="002E1EA9">
              <w:rPr>
                <w:bCs/>
                <w:lang w:val="it-IT"/>
              </w:rPr>
              <w:t>5.</w:t>
            </w:r>
            <w:r w:rsidRPr="002E1EA9">
              <w:rPr>
                <w:b/>
                <w:bCs/>
                <w:lang w:val="it-IT"/>
              </w:rPr>
              <w:t xml:space="preserve"> </w:t>
            </w:r>
            <w:r w:rsidRPr="002E1EA9">
              <w:rPr>
                <w:bCs/>
                <w:lang w:val="it-IT"/>
              </w:rPr>
              <w:t>Aplica</w:t>
            </w:r>
            <w:r w:rsidR="00140282">
              <w:rPr>
                <w:bCs/>
                <w:lang w:val="it-IT"/>
              </w:rPr>
              <w:t>ț</w:t>
            </w:r>
            <w:r w:rsidRPr="002E1EA9">
              <w:rPr>
                <w:bCs/>
                <w:lang w:val="it-IT"/>
              </w:rPr>
              <w:t xml:space="preserve">ii ale DNA recombinant </w:t>
            </w:r>
            <w:r w:rsidR="00140282">
              <w:rPr>
                <w:bCs/>
                <w:lang w:val="it-IT"/>
              </w:rPr>
              <w:t>î</w:t>
            </w:r>
            <w:r w:rsidRPr="002E1EA9">
              <w:rPr>
                <w:bCs/>
                <w:lang w:val="it-IT"/>
              </w:rPr>
              <w:t>n biotehnologie</w:t>
            </w:r>
          </w:p>
        </w:tc>
        <w:tc>
          <w:tcPr>
            <w:tcW w:w="5400" w:type="dxa"/>
            <w:gridSpan w:val="2"/>
          </w:tcPr>
          <w:p w14:paraId="2DC1820C" w14:textId="13860610" w:rsidR="00C87BB2" w:rsidRPr="002E1EA9" w:rsidRDefault="00C87BB2" w:rsidP="00A530DA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Utilizarea DNA recombinant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 xml:space="preserve">n industrie 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i medicin</w:t>
            </w:r>
            <w:r w:rsidR="00140282">
              <w:rPr>
                <w:szCs w:val="24"/>
                <w:lang w:val="it-IT"/>
              </w:rPr>
              <w:t>ă</w:t>
            </w:r>
          </w:p>
          <w:p w14:paraId="08EBDF01" w14:textId="5BD6E00F" w:rsidR="00C87BB2" w:rsidRPr="002E1EA9" w:rsidRDefault="00C87BB2" w:rsidP="00A530DA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Plante modificate genetic</w:t>
            </w:r>
            <w:r w:rsidRPr="002E1EA9">
              <w:rPr>
                <w:szCs w:val="24"/>
              </w:rPr>
              <w:t xml:space="preserve">. </w:t>
            </w:r>
            <w:r w:rsidRPr="002E1EA9">
              <w:rPr>
                <w:szCs w:val="24"/>
                <w:lang w:val="it-IT"/>
              </w:rPr>
              <w:t>Animale transgenice</w:t>
            </w:r>
          </w:p>
          <w:p w14:paraId="5D5E9037" w14:textId="642277BC" w:rsidR="00C87BB2" w:rsidRPr="002E1EA9" w:rsidRDefault="00C87BB2" w:rsidP="00A530DA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Diagnostic pe baza de DNA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bolile genetice</w:t>
            </w:r>
            <w:r w:rsidRPr="002E1EA9">
              <w:rPr>
                <w:szCs w:val="24"/>
              </w:rPr>
              <w:t xml:space="preserve">. </w:t>
            </w:r>
            <w:r w:rsidRPr="002E1EA9">
              <w:rPr>
                <w:szCs w:val="24"/>
                <w:lang w:val="it-IT"/>
              </w:rPr>
              <w:t xml:space="preserve">Perspective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terapia genic</w:t>
            </w:r>
            <w:r w:rsidR="00140282">
              <w:rPr>
                <w:szCs w:val="24"/>
                <w:lang w:val="it-IT"/>
              </w:rPr>
              <w:t>ă</w:t>
            </w:r>
            <w:r w:rsidRPr="002E1EA9">
              <w:rPr>
                <w:szCs w:val="24"/>
                <w:lang w:val="it-IT"/>
              </w:rPr>
              <w:t xml:space="preserve"> uman</w:t>
            </w:r>
            <w:r w:rsidR="00140282">
              <w:rPr>
                <w:szCs w:val="24"/>
                <w:lang w:val="it-IT"/>
              </w:rPr>
              <w:t>ă</w:t>
            </w:r>
          </w:p>
          <w:p w14:paraId="5EC5E46D" w14:textId="7AFF4330" w:rsidR="00C87BB2" w:rsidRPr="002E1EA9" w:rsidRDefault="00C87BB2" w:rsidP="00A530DA">
            <w:pPr>
              <w:jc w:val="both"/>
              <w:rPr>
                <w:szCs w:val="24"/>
                <w:lang w:val="pt-BR"/>
              </w:rPr>
            </w:pPr>
          </w:p>
        </w:tc>
        <w:tc>
          <w:tcPr>
            <w:tcW w:w="1170" w:type="dxa"/>
          </w:tcPr>
          <w:p w14:paraId="68D905FB" w14:textId="07D69F74" w:rsidR="00C87BB2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5</w:t>
            </w:r>
          </w:p>
        </w:tc>
      </w:tr>
      <w:tr w:rsidR="007921D6" w:rsidRPr="002E1EA9" w14:paraId="66757A98" w14:textId="77777777" w:rsidTr="003F072A">
        <w:tc>
          <w:tcPr>
            <w:tcW w:w="5945" w:type="dxa"/>
            <w:gridSpan w:val="2"/>
            <w:tcBorders>
              <w:left w:val="nil"/>
              <w:bottom w:val="nil"/>
            </w:tcBorders>
          </w:tcPr>
          <w:p w14:paraId="3E147665" w14:textId="77777777" w:rsidR="007921D6" w:rsidRPr="002E1EA9" w:rsidRDefault="007921D6" w:rsidP="00CC42E4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623" w:type="dxa"/>
            <w:tcBorders>
              <w:left w:val="nil"/>
              <w:bottom w:val="single" w:sz="4" w:space="0" w:color="auto"/>
            </w:tcBorders>
          </w:tcPr>
          <w:p w14:paraId="320EC554" w14:textId="77777777" w:rsidR="007921D6" w:rsidRPr="002E1EA9" w:rsidRDefault="007921D6" w:rsidP="00CC42E4">
            <w:pPr>
              <w:jc w:val="both"/>
              <w:rPr>
                <w:b/>
                <w:szCs w:val="24"/>
                <w:lang w:val="ro-RO"/>
              </w:rPr>
            </w:pPr>
            <w:r w:rsidRPr="002E1EA9">
              <w:rPr>
                <w:b/>
                <w:szCs w:val="24"/>
                <w:lang w:val="ro-RO"/>
              </w:rPr>
              <w:t>Total ore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14:paraId="7BB4E9AD" w14:textId="24DC75FE" w:rsidR="007921D6" w:rsidRPr="002E1EA9" w:rsidRDefault="00DD4BF2" w:rsidP="00E52BF1">
            <w:pPr>
              <w:jc w:val="center"/>
              <w:rPr>
                <w:b/>
                <w:szCs w:val="24"/>
                <w:lang w:val="ro-RO"/>
              </w:rPr>
            </w:pPr>
            <w:r w:rsidRPr="002E1EA9">
              <w:rPr>
                <w:b/>
                <w:szCs w:val="24"/>
                <w:lang w:val="ro-RO"/>
              </w:rPr>
              <w:t>28</w:t>
            </w:r>
          </w:p>
        </w:tc>
      </w:tr>
    </w:tbl>
    <w:p w14:paraId="43ED1706" w14:textId="77777777" w:rsidR="00C33972" w:rsidRPr="002E1EA9" w:rsidRDefault="00C33972" w:rsidP="00CC42E4">
      <w:pPr>
        <w:jc w:val="both"/>
        <w:rPr>
          <w:b/>
          <w:i/>
          <w:szCs w:val="24"/>
          <w:lang w:val="ro-RO"/>
        </w:rPr>
      </w:pPr>
    </w:p>
    <w:p w14:paraId="79991A0B" w14:textId="77777777" w:rsidR="00C33972" w:rsidRPr="002E1EA9" w:rsidRDefault="00CD6C35" w:rsidP="00CC42E4">
      <w:pPr>
        <w:numPr>
          <w:ilvl w:val="0"/>
          <w:numId w:val="14"/>
        </w:numPr>
        <w:ind w:left="714" w:hanging="357"/>
        <w:jc w:val="both"/>
        <w:rPr>
          <w:szCs w:val="24"/>
          <w:lang w:val="it-IT"/>
        </w:rPr>
      </w:pPr>
      <w:r w:rsidRPr="002E1EA9">
        <w:rPr>
          <w:b/>
          <w:szCs w:val="24"/>
          <w:lang w:val="ro-RO"/>
        </w:rPr>
        <w:t xml:space="preserve">EVALUARE </w:t>
      </w:r>
      <w:r w:rsidRPr="002E1EA9">
        <w:rPr>
          <w:szCs w:val="24"/>
          <w:lang w:val="ro-RO"/>
        </w:rPr>
        <w:t>(Se p</w:t>
      </w:r>
      <w:r w:rsidRPr="002E1EA9">
        <w:rPr>
          <w:szCs w:val="24"/>
          <w:lang w:val="it-IT"/>
        </w:rPr>
        <w:t xml:space="preserve">recizează metodele, formele de evaluare şi ponderea acestora în stabilirea notei finale. Se indică standardele minime de performanţă, raportate la competenţele definite la punctul </w:t>
      </w:r>
      <w:r w:rsidRPr="002E1EA9">
        <w:rPr>
          <w:b/>
          <w:szCs w:val="24"/>
          <w:lang w:val="it-IT"/>
        </w:rPr>
        <w:t>A. Obiectivele disciplinei</w:t>
      </w:r>
      <w:r w:rsidRPr="002E1EA9">
        <w:rPr>
          <w:szCs w:val="24"/>
          <w:lang w:val="it-IT"/>
        </w:rPr>
        <w:t>)</w:t>
      </w:r>
    </w:p>
    <w:p w14:paraId="0189022C" w14:textId="77777777" w:rsidR="006509B0" w:rsidRPr="002E1EA9" w:rsidRDefault="006509B0" w:rsidP="00CC42E4">
      <w:pPr>
        <w:jc w:val="both"/>
        <w:rPr>
          <w:szCs w:val="24"/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1599"/>
        <w:gridCol w:w="1627"/>
      </w:tblGrid>
      <w:tr w:rsidR="006509B0" w:rsidRPr="002E1EA9" w14:paraId="5A1B821C" w14:textId="77777777">
        <w:tc>
          <w:tcPr>
            <w:tcW w:w="2093" w:type="dxa"/>
          </w:tcPr>
          <w:p w14:paraId="0025144D" w14:textId="77777777" w:rsidR="006509B0" w:rsidRPr="002E1EA9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Tip activitate</w:t>
            </w:r>
          </w:p>
        </w:tc>
        <w:tc>
          <w:tcPr>
            <w:tcW w:w="3969" w:type="dxa"/>
          </w:tcPr>
          <w:p w14:paraId="298877EF" w14:textId="77777777" w:rsidR="006509B0" w:rsidRPr="002E1EA9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Criterii de evaluare</w:t>
            </w:r>
          </w:p>
        </w:tc>
        <w:tc>
          <w:tcPr>
            <w:tcW w:w="1599" w:type="dxa"/>
          </w:tcPr>
          <w:p w14:paraId="736DE65F" w14:textId="77777777" w:rsidR="006509B0" w:rsidRPr="002E1EA9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Metode de evaluare</w:t>
            </w:r>
          </w:p>
        </w:tc>
        <w:tc>
          <w:tcPr>
            <w:tcW w:w="1627" w:type="dxa"/>
          </w:tcPr>
          <w:p w14:paraId="5A2BB715" w14:textId="77777777" w:rsidR="006509B0" w:rsidRPr="002E1EA9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Pondere din nota finală</w:t>
            </w:r>
          </w:p>
        </w:tc>
      </w:tr>
      <w:tr w:rsidR="006509B0" w:rsidRPr="002E1EA9" w14:paraId="68683C53" w14:textId="77777777">
        <w:tc>
          <w:tcPr>
            <w:tcW w:w="2093" w:type="dxa"/>
          </w:tcPr>
          <w:p w14:paraId="6C5B5212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Curs</w:t>
            </w:r>
          </w:p>
        </w:tc>
        <w:tc>
          <w:tcPr>
            <w:tcW w:w="3969" w:type="dxa"/>
          </w:tcPr>
          <w:p w14:paraId="71B454B3" w14:textId="2126FE48" w:rsidR="002D780B" w:rsidRPr="002E1EA9" w:rsidRDefault="003F072A" w:rsidP="003F072A">
            <w:pPr>
              <w:rPr>
                <w:szCs w:val="24"/>
                <w:lang w:val="ro-RO"/>
              </w:rPr>
            </w:pPr>
            <w:r w:rsidRPr="002E1EA9">
              <w:rPr>
                <w:szCs w:val="24"/>
                <w:lang w:val="ro-RO"/>
              </w:rPr>
              <w:t>Cunoștințe dobândite</w:t>
            </w:r>
          </w:p>
        </w:tc>
        <w:tc>
          <w:tcPr>
            <w:tcW w:w="1599" w:type="dxa"/>
          </w:tcPr>
          <w:p w14:paraId="2E22422D" w14:textId="77777777" w:rsidR="009C2C7D" w:rsidRPr="002E1EA9" w:rsidRDefault="009C2C7D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Verificare prin:</w:t>
            </w:r>
          </w:p>
          <w:p w14:paraId="73518898" w14:textId="1245D8F0" w:rsidR="006509B0" w:rsidRPr="002E1EA9" w:rsidRDefault="009C2C7D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</w:rPr>
              <w:t>-</w:t>
            </w:r>
            <w:r w:rsidR="00F63DD0" w:rsidRPr="002E1EA9">
              <w:rPr>
                <w:szCs w:val="24"/>
                <w:lang w:val="it-IT"/>
              </w:rPr>
              <w:t>Examen</w:t>
            </w:r>
            <w:r w:rsidR="001F189D" w:rsidRPr="002E1EA9">
              <w:rPr>
                <w:szCs w:val="24"/>
                <w:lang w:val="it-IT"/>
              </w:rPr>
              <w:t xml:space="preserve"> scris</w:t>
            </w:r>
            <w:r w:rsidRPr="002E1EA9">
              <w:rPr>
                <w:szCs w:val="24"/>
                <w:lang w:val="it-IT"/>
              </w:rPr>
              <w:t xml:space="preserve"> </w:t>
            </w:r>
          </w:p>
          <w:p w14:paraId="19F21DAA" w14:textId="77777777" w:rsidR="009C2C7D" w:rsidRPr="002E1EA9" w:rsidRDefault="009C2C7D" w:rsidP="00E9378C">
            <w:pPr>
              <w:jc w:val="both"/>
              <w:rPr>
                <w:szCs w:val="24"/>
                <w:lang w:val="it-IT"/>
              </w:rPr>
            </w:pPr>
          </w:p>
        </w:tc>
        <w:tc>
          <w:tcPr>
            <w:tcW w:w="1627" w:type="dxa"/>
          </w:tcPr>
          <w:p w14:paraId="7868D2B4" w14:textId="497241FE" w:rsidR="006509B0" w:rsidRPr="002E1EA9" w:rsidRDefault="003F072A" w:rsidP="00573FFB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80%</w:t>
            </w:r>
          </w:p>
        </w:tc>
      </w:tr>
      <w:tr w:rsidR="006509B0" w:rsidRPr="002E1EA9" w14:paraId="67587790" w14:textId="77777777">
        <w:tc>
          <w:tcPr>
            <w:tcW w:w="9288" w:type="dxa"/>
            <w:gridSpan w:val="4"/>
          </w:tcPr>
          <w:p w14:paraId="01DF1C97" w14:textId="6C5F0EB8" w:rsidR="00E659A1" w:rsidRPr="005B2E7A" w:rsidRDefault="009C2C7D" w:rsidP="005B2E7A">
            <w:pPr>
              <w:jc w:val="both"/>
              <w:rPr>
                <w:color w:val="000000"/>
                <w:szCs w:val="24"/>
                <w:lang w:val="ro-RO" w:eastAsia="ro-RO"/>
              </w:rPr>
            </w:pP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Rezultatele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evaluării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disciplinei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se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exprimă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prin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următoarele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r w:rsidR="005B2E7A">
              <w:rPr>
                <w:color w:val="000000"/>
                <w:szCs w:val="24"/>
                <w:lang w:val="fr-FR" w:eastAsia="ro-RO"/>
              </w:rPr>
              <w:t xml:space="preserve">note care </w:t>
            </w:r>
            <w:r w:rsidRPr="002E1EA9">
              <w:rPr>
                <w:color w:val="000000"/>
                <w:szCs w:val="24"/>
                <w:lang w:eastAsia="ro-RO"/>
              </w:rPr>
              <w:t xml:space="preserve">permit </w:t>
            </w:r>
            <w:proofErr w:type="spellStart"/>
            <w:r w:rsidRPr="002E1EA9">
              <w:rPr>
                <w:color w:val="000000"/>
                <w:szCs w:val="24"/>
                <w:lang w:eastAsia="ro-RO"/>
              </w:rPr>
              <w:t>studentului</w:t>
            </w:r>
            <w:proofErr w:type="spellEnd"/>
            <w:r w:rsidRPr="002E1EA9">
              <w:rPr>
                <w:color w:val="000000"/>
                <w:szCs w:val="24"/>
                <w:lang w:eastAsia="ro-RO"/>
              </w:rPr>
              <w:t xml:space="preserve">-doctorand </w:t>
            </w:r>
            <w:proofErr w:type="spellStart"/>
            <w:r w:rsidRPr="002E1EA9">
              <w:rPr>
                <w:color w:val="000000"/>
                <w:szCs w:val="24"/>
                <w:lang w:eastAsia="ro-RO"/>
              </w:rPr>
              <w:t>să</w:t>
            </w:r>
            <w:proofErr w:type="spellEnd"/>
            <w:r w:rsidRPr="002E1EA9">
              <w:rPr>
                <w:color w:val="000000"/>
                <w:szCs w:val="24"/>
                <w:lang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lang w:eastAsia="ro-RO"/>
              </w:rPr>
              <w:t>obţină</w:t>
            </w:r>
            <w:proofErr w:type="spellEnd"/>
            <w:r w:rsidRPr="002E1EA9">
              <w:rPr>
                <w:color w:val="000000"/>
                <w:szCs w:val="24"/>
                <w:lang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lang w:eastAsia="ro-RO"/>
              </w:rPr>
              <w:t>creditele</w:t>
            </w:r>
            <w:proofErr w:type="spellEnd"/>
            <w:r w:rsidR="005B2E7A">
              <w:rPr>
                <w:b/>
                <w:color w:val="000000"/>
                <w:lang w:eastAsia="ro-RO"/>
              </w:rPr>
              <w:t xml:space="preserve">: nota </w:t>
            </w:r>
            <w:proofErr w:type="spellStart"/>
            <w:r w:rsidR="005B2E7A">
              <w:rPr>
                <w:b/>
                <w:color w:val="000000"/>
                <w:lang w:eastAsia="ro-RO"/>
              </w:rPr>
              <w:t>maximă</w:t>
            </w:r>
            <w:proofErr w:type="spellEnd"/>
            <w:r w:rsidR="005B2E7A">
              <w:rPr>
                <w:b/>
                <w:color w:val="000000"/>
                <w:lang w:eastAsia="ro-RO"/>
              </w:rPr>
              <w:t xml:space="preserve"> 10, nota </w:t>
            </w:r>
            <w:proofErr w:type="spellStart"/>
            <w:r w:rsidR="005B2E7A">
              <w:rPr>
                <w:b/>
                <w:color w:val="000000"/>
                <w:lang w:eastAsia="ro-RO"/>
              </w:rPr>
              <w:t>minimă</w:t>
            </w:r>
            <w:proofErr w:type="spellEnd"/>
            <w:r w:rsidR="005B2E7A">
              <w:rPr>
                <w:b/>
                <w:color w:val="000000"/>
                <w:lang w:eastAsia="ro-RO"/>
              </w:rPr>
              <w:t xml:space="preserve"> 7.</w:t>
            </w:r>
          </w:p>
        </w:tc>
      </w:tr>
    </w:tbl>
    <w:p w14:paraId="47EFBDAF" w14:textId="77777777" w:rsidR="00CD6C35" w:rsidRPr="002E1EA9" w:rsidRDefault="00CD6C35" w:rsidP="00CC42E4">
      <w:pPr>
        <w:jc w:val="both"/>
        <w:rPr>
          <w:szCs w:val="24"/>
          <w:lang w:val="it-IT"/>
        </w:rPr>
      </w:pPr>
    </w:p>
    <w:p w14:paraId="534CC268" w14:textId="77777777" w:rsidR="00542B53" w:rsidRDefault="00542B53" w:rsidP="00CC42E4">
      <w:pPr>
        <w:jc w:val="both"/>
        <w:rPr>
          <w:szCs w:val="24"/>
          <w:lang w:val="it-IT"/>
        </w:rPr>
      </w:pPr>
    </w:p>
    <w:p w14:paraId="587B79BA" w14:textId="77777777" w:rsidR="00140282" w:rsidRPr="002E1EA9" w:rsidRDefault="00140282" w:rsidP="00CC42E4">
      <w:pPr>
        <w:jc w:val="both"/>
        <w:rPr>
          <w:szCs w:val="24"/>
          <w:lang w:val="it-IT"/>
        </w:rPr>
      </w:pPr>
    </w:p>
    <w:p w14:paraId="42CAF5D5" w14:textId="77777777" w:rsidR="00CD6C35" w:rsidRPr="002E1EA9" w:rsidRDefault="00CD6C35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bookmarkStart w:id="0" w:name="OLE_LINK5"/>
      <w:bookmarkStart w:id="1" w:name="OLE_LINK6"/>
      <w:r w:rsidRPr="002E1EA9">
        <w:rPr>
          <w:b/>
          <w:szCs w:val="24"/>
          <w:lang w:val="it-IT"/>
        </w:rPr>
        <w:t>REPERE METODOLOGICE</w:t>
      </w:r>
    </w:p>
    <w:bookmarkEnd w:id="0"/>
    <w:bookmarkEnd w:id="1"/>
    <w:p w14:paraId="7F45D55A" w14:textId="77777777" w:rsidR="00F71E30" w:rsidRDefault="004F5329" w:rsidP="00CC42E4">
      <w:pPr>
        <w:jc w:val="both"/>
        <w:rPr>
          <w:spacing w:val="-1"/>
          <w:szCs w:val="24"/>
          <w:lang w:val="ro-RO"/>
        </w:rPr>
      </w:pPr>
      <w:r w:rsidRPr="002E1EA9">
        <w:rPr>
          <w:spacing w:val="-1"/>
          <w:szCs w:val="24"/>
          <w:lang w:val="ro-RO"/>
        </w:rPr>
        <w:t xml:space="preserve">Prelegere imbinata cu dialog. Utilizare de mijloace moderne de instruire (ppt). </w:t>
      </w:r>
      <w:r w:rsidR="00C46490" w:rsidRPr="002E1EA9">
        <w:rPr>
          <w:spacing w:val="-1"/>
          <w:szCs w:val="24"/>
          <w:lang w:val="ro-RO"/>
        </w:rPr>
        <w:t>Suport de curs</w:t>
      </w:r>
      <w:r w:rsidR="009D64FF" w:rsidRPr="002E1EA9">
        <w:rPr>
          <w:spacing w:val="-1"/>
          <w:szCs w:val="24"/>
          <w:lang w:val="ro-RO"/>
        </w:rPr>
        <w:t>.</w:t>
      </w:r>
    </w:p>
    <w:p w14:paraId="7B56BB77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4962C69B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6D6A043E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1731B9DC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69B3DFA5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3497BC05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3C14E80E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09172B91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58EF2248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32E550AA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22544E8B" w14:textId="77777777" w:rsidR="00140282" w:rsidRPr="002E1EA9" w:rsidRDefault="00140282" w:rsidP="00CC42E4">
      <w:pPr>
        <w:jc w:val="both"/>
        <w:rPr>
          <w:spacing w:val="-1"/>
          <w:szCs w:val="24"/>
          <w:lang w:val="ro-RO"/>
        </w:rPr>
      </w:pPr>
    </w:p>
    <w:p w14:paraId="3516C9E5" w14:textId="77777777" w:rsidR="004F5329" w:rsidRPr="002E1EA9" w:rsidRDefault="004F5329" w:rsidP="00CC42E4">
      <w:pPr>
        <w:jc w:val="both"/>
        <w:rPr>
          <w:b/>
          <w:szCs w:val="24"/>
          <w:lang w:val="fr-FR"/>
        </w:rPr>
      </w:pPr>
    </w:p>
    <w:p w14:paraId="464C14C2" w14:textId="77777777" w:rsidR="00F71E30" w:rsidRPr="002E1EA9" w:rsidRDefault="00F71E30" w:rsidP="00CC42E4">
      <w:pPr>
        <w:numPr>
          <w:ilvl w:val="0"/>
          <w:numId w:val="17"/>
        </w:numPr>
        <w:jc w:val="both"/>
        <w:rPr>
          <w:b/>
          <w:szCs w:val="24"/>
          <w:lang w:val="fr-FR"/>
        </w:rPr>
      </w:pPr>
      <w:r w:rsidRPr="002E1EA9">
        <w:rPr>
          <w:b/>
          <w:szCs w:val="24"/>
          <w:lang w:val="fr-FR"/>
        </w:rPr>
        <w:t>COROBORAREA CONŢINUTURILOR DISCIPLINEI CU AŞTEPTĂRILE REPREZENTANŢILOR COMUNITĂŢII EPISTEMICE, ASOCIAŢIILOR PROFESIONALE ŞI ANGAJATORI REPREZENTATIVI DIN DOMENIUL AFERENT PROGRAMULUI</w:t>
      </w:r>
    </w:p>
    <w:p w14:paraId="74DBD050" w14:textId="77777777" w:rsidR="003F072A" w:rsidRPr="002E1EA9" w:rsidRDefault="003F072A" w:rsidP="003F072A">
      <w:pPr>
        <w:ind w:left="720"/>
        <w:jc w:val="both"/>
        <w:rPr>
          <w:b/>
          <w:szCs w:val="24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F072A" w:rsidRPr="002E1EA9" w14:paraId="01466207" w14:textId="77777777" w:rsidTr="003F072A">
        <w:tc>
          <w:tcPr>
            <w:tcW w:w="9918" w:type="dxa"/>
          </w:tcPr>
          <w:p w14:paraId="7D2B9C1F" w14:textId="77777777" w:rsidR="003F072A" w:rsidRPr="002E1EA9" w:rsidRDefault="00573FFB" w:rsidP="003F072A">
            <w:pPr>
              <w:autoSpaceDE w:val="0"/>
              <w:autoSpaceDN w:val="0"/>
              <w:adjustRightInd w:val="0"/>
              <w:ind w:left="18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 </w:t>
            </w:r>
            <w:r w:rsidR="003F072A" w:rsidRPr="002E1EA9">
              <w:rPr>
                <w:szCs w:val="24"/>
                <w:lang w:val="it-IT"/>
              </w:rPr>
              <w:t>1. Conținutul cursului este asemănător cu al cursurilor din alte universități occidentale, informația</w:t>
            </w:r>
          </w:p>
          <w:p w14:paraId="0D1143FB" w14:textId="77777777" w:rsidR="003F072A" w:rsidRPr="002E1EA9" w:rsidRDefault="003F072A" w:rsidP="003F072A">
            <w:pPr>
              <w:autoSpaceDE w:val="0"/>
              <w:autoSpaceDN w:val="0"/>
              <w:adjustRightInd w:val="0"/>
              <w:ind w:left="18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este adusă la zi și ține seama de nivelul de pregătire de bază al doctoranzilor.</w:t>
            </w:r>
          </w:p>
          <w:p w14:paraId="6A69AB41" w14:textId="77777777" w:rsidR="003F072A" w:rsidRPr="002E1EA9" w:rsidRDefault="003F072A" w:rsidP="003F072A">
            <w:pPr>
              <w:autoSpaceDE w:val="0"/>
              <w:autoSpaceDN w:val="0"/>
              <w:adjustRightInd w:val="0"/>
              <w:ind w:left="18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2. Cursul cuprinde aspecte teoretice și practice legate de cele mai actuale teme despre tehnicile ADN recombinat</w:t>
            </w:r>
          </w:p>
          <w:p w14:paraId="78F59AF3" w14:textId="72DBC9DB" w:rsidR="000D0BE8" w:rsidRPr="002E1EA9" w:rsidRDefault="003F072A" w:rsidP="003F072A">
            <w:pPr>
              <w:autoSpaceDE w:val="0"/>
              <w:autoSpaceDN w:val="0"/>
              <w:adjustRightInd w:val="0"/>
              <w:ind w:left="18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3. În cadrul seminariilor, prin problemele aplicative rezolvate, doctoranzii își pun în evidență abilitățile de a pune in practica cunostintele insusite la curs.</w:t>
            </w:r>
          </w:p>
        </w:tc>
      </w:tr>
    </w:tbl>
    <w:p w14:paraId="042B62DD" w14:textId="77777777" w:rsidR="00A02A9F" w:rsidRPr="002E1EA9" w:rsidRDefault="00A02A9F" w:rsidP="00CC42E4">
      <w:pPr>
        <w:ind w:left="360"/>
        <w:jc w:val="both"/>
        <w:rPr>
          <w:b/>
          <w:szCs w:val="24"/>
          <w:lang w:val="it-IT"/>
        </w:rPr>
      </w:pPr>
    </w:p>
    <w:p w14:paraId="0F7C743B" w14:textId="77777777" w:rsidR="00CD6C35" w:rsidRPr="002E1EA9" w:rsidRDefault="00CD6C35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r w:rsidRPr="002E1EA9">
        <w:rPr>
          <w:b/>
          <w:szCs w:val="24"/>
          <w:lang w:val="it-IT"/>
        </w:rPr>
        <w:t>BIBLIOGRAFIE</w:t>
      </w:r>
    </w:p>
    <w:p w14:paraId="3C153F4B" w14:textId="4B8D8099" w:rsidR="00211C99" w:rsidRPr="002E1EA9" w:rsidRDefault="00211C99" w:rsidP="00211C99">
      <w:pPr>
        <w:jc w:val="both"/>
        <w:rPr>
          <w:b/>
          <w:szCs w:val="24"/>
        </w:rPr>
      </w:pPr>
    </w:p>
    <w:p w14:paraId="72891240" w14:textId="77777777" w:rsidR="00FC7710" w:rsidRPr="002E1EA9" w:rsidRDefault="00FC7710" w:rsidP="00FC7710">
      <w:pPr>
        <w:numPr>
          <w:ilvl w:val="0"/>
          <w:numId w:val="29"/>
        </w:numPr>
        <w:shd w:val="clear" w:color="auto" w:fill="FFFFFF"/>
        <w:spacing w:before="100" w:beforeAutospacing="1" w:after="24"/>
        <w:ind w:left="1488"/>
        <w:rPr>
          <w:rStyle w:val="HTMLCite"/>
          <w:szCs w:val="24"/>
        </w:rPr>
      </w:pPr>
      <w:r w:rsidRPr="002E1EA9">
        <w:rPr>
          <w:rStyle w:val="HTMLCite"/>
          <w:i w:val="0"/>
          <w:iCs w:val="0"/>
          <w:szCs w:val="24"/>
        </w:rPr>
        <w:t>Watson, James D. (2007). Recombinant DNA: Genes and Genomes: A Short Course. San Francisco: W.H. Freeman. </w:t>
      </w:r>
      <w:hyperlink r:id="rId7" w:tooltip="ISBN (identifier)" w:history="1">
        <w:r w:rsidRPr="002E1EA9">
          <w:rPr>
            <w:rStyle w:val="Hyperlink"/>
            <w:color w:val="auto"/>
            <w:szCs w:val="24"/>
            <w:u w:val="none"/>
          </w:rPr>
          <w:t>ISBN</w:t>
        </w:r>
      </w:hyperlink>
      <w:r w:rsidRPr="002E1EA9">
        <w:rPr>
          <w:rStyle w:val="HTMLCite"/>
          <w:szCs w:val="24"/>
        </w:rPr>
        <w:t> </w:t>
      </w:r>
      <w:hyperlink r:id="rId8" w:tooltip="Special:BookSources/978-0-7167-2866-5" w:history="1">
        <w:r w:rsidRPr="002E1EA9">
          <w:rPr>
            <w:rStyle w:val="Hyperlink"/>
            <w:color w:val="auto"/>
            <w:szCs w:val="24"/>
            <w:u w:val="none"/>
          </w:rPr>
          <w:t>978-0-7167-2866-5</w:t>
        </w:r>
      </w:hyperlink>
      <w:r w:rsidRPr="002E1EA9">
        <w:rPr>
          <w:rStyle w:val="HTMLCite"/>
          <w:i w:val="0"/>
          <w:iCs w:val="0"/>
          <w:szCs w:val="24"/>
        </w:rPr>
        <w:t>.</w:t>
      </w:r>
    </w:p>
    <w:p w14:paraId="773A9175" w14:textId="06200670" w:rsidR="00FC7710" w:rsidRPr="002E1EA9" w:rsidRDefault="00FC7710" w:rsidP="002E1EA9">
      <w:pPr>
        <w:numPr>
          <w:ilvl w:val="0"/>
          <w:numId w:val="29"/>
        </w:numPr>
        <w:shd w:val="clear" w:color="auto" w:fill="FFFFFF"/>
        <w:spacing w:before="100" w:beforeAutospacing="1" w:after="24"/>
        <w:ind w:left="1488"/>
        <w:rPr>
          <w:i/>
          <w:iCs/>
          <w:szCs w:val="24"/>
        </w:rPr>
      </w:pPr>
      <w:r w:rsidRPr="002E1EA9">
        <w:rPr>
          <w:szCs w:val="24"/>
        </w:rPr>
        <w:t>Molecular Biotechnology:</w:t>
      </w:r>
      <w:r w:rsidR="00AC3376">
        <w:rPr>
          <w:szCs w:val="24"/>
        </w:rPr>
        <w:t xml:space="preserve"> </w:t>
      </w:r>
      <w:r w:rsidRPr="002E1EA9">
        <w:rPr>
          <w:szCs w:val="24"/>
        </w:rPr>
        <w:t>Principles and Applications of Recombinant DNA (2022), 6th Edition</w:t>
      </w:r>
      <w:r w:rsidR="00AC3376">
        <w:rPr>
          <w:szCs w:val="24"/>
        </w:rPr>
        <w:t xml:space="preserve">, Wiley, </w:t>
      </w:r>
      <w:hyperlink r:id="rId9" w:history="1">
        <w:r w:rsidRPr="002E1EA9">
          <w:rPr>
            <w:rStyle w:val="Hyperlink"/>
            <w:color w:val="auto"/>
            <w:szCs w:val="24"/>
            <w:u w:val="none"/>
          </w:rPr>
          <w:t>Bernard R. Glick</w:t>
        </w:r>
      </w:hyperlink>
      <w:r w:rsidRPr="002E1EA9">
        <w:t>, </w:t>
      </w:r>
      <w:hyperlink r:id="rId10" w:history="1">
        <w:r w:rsidRPr="002E1EA9">
          <w:rPr>
            <w:rStyle w:val="Hyperlink"/>
            <w:color w:val="auto"/>
            <w:szCs w:val="24"/>
            <w:u w:val="none"/>
          </w:rPr>
          <w:t>Cheryl L. Patten</w:t>
        </w:r>
      </w:hyperlink>
      <w:r w:rsidR="002E1EA9">
        <w:t xml:space="preserve">. </w:t>
      </w:r>
      <w:r w:rsidRPr="002E1EA9">
        <w:t>ISBN:978-1-683-67366-8</w:t>
      </w:r>
      <w:r w:rsidR="002E1EA9">
        <w:t xml:space="preserve">    </w:t>
      </w:r>
    </w:p>
    <w:p w14:paraId="13E6C256" w14:textId="77777777" w:rsidR="00FC7710" w:rsidRPr="002E1EA9" w:rsidRDefault="00FC7710" w:rsidP="00FC7710">
      <w:pPr>
        <w:shd w:val="clear" w:color="auto" w:fill="FFFFFF"/>
        <w:spacing w:before="100" w:beforeAutospacing="1" w:after="24"/>
        <w:ind w:left="1488"/>
        <w:rPr>
          <w:rFonts w:ascii="Arial" w:hAnsi="Arial" w:cs="Arial"/>
          <w:i/>
          <w:iCs/>
          <w:color w:val="202122"/>
          <w:szCs w:val="24"/>
        </w:rPr>
      </w:pPr>
    </w:p>
    <w:p w14:paraId="3CCEFD3B" w14:textId="77074F75" w:rsidR="00574CC4" w:rsidRPr="002E1EA9" w:rsidRDefault="00574CC4" w:rsidP="00211C99">
      <w:pPr>
        <w:jc w:val="both"/>
        <w:rPr>
          <w:b/>
          <w:szCs w:val="24"/>
        </w:rPr>
      </w:pPr>
    </w:p>
    <w:p w14:paraId="6E802B5F" w14:textId="42CA559D" w:rsidR="00574CC4" w:rsidRPr="002E1EA9" w:rsidRDefault="00574CC4" w:rsidP="00211C99">
      <w:pPr>
        <w:jc w:val="both"/>
        <w:rPr>
          <w:b/>
          <w:szCs w:val="24"/>
        </w:rPr>
      </w:pPr>
    </w:p>
    <w:p w14:paraId="67434565" w14:textId="77777777" w:rsidR="00574CC4" w:rsidRPr="002E1EA9" w:rsidRDefault="00574CC4" w:rsidP="00211C99">
      <w:pPr>
        <w:jc w:val="both"/>
        <w:rPr>
          <w:b/>
          <w:szCs w:val="24"/>
        </w:rPr>
      </w:pPr>
    </w:p>
    <w:p w14:paraId="1629EA21" w14:textId="77777777" w:rsidR="008E204D" w:rsidRPr="002E1EA9" w:rsidRDefault="008E204D" w:rsidP="00211C99">
      <w:pPr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211C99" w:rsidRPr="00A56BFA" w14:paraId="76252322" w14:textId="77777777" w:rsidTr="00A56BFA">
        <w:tc>
          <w:tcPr>
            <w:tcW w:w="4503" w:type="dxa"/>
            <w:shd w:val="clear" w:color="auto" w:fill="auto"/>
          </w:tcPr>
          <w:p w14:paraId="6107AB35" w14:textId="77777777" w:rsidR="00211C99" w:rsidRPr="002E1EA9" w:rsidRDefault="00211C99" w:rsidP="00A56BFA">
            <w:pPr>
              <w:jc w:val="center"/>
              <w:rPr>
                <w:b/>
                <w:szCs w:val="24"/>
              </w:rPr>
            </w:pPr>
            <w:r w:rsidRPr="002E1EA9">
              <w:rPr>
                <w:b/>
                <w:szCs w:val="24"/>
                <w:lang w:val="pt-BR"/>
              </w:rPr>
              <w:t>Titular de curs</w:t>
            </w:r>
          </w:p>
          <w:p w14:paraId="46849D0E" w14:textId="60BD80A6" w:rsidR="003F072A" w:rsidRPr="002E1EA9" w:rsidRDefault="003F072A" w:rsidP="00A56BFA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>Prof.</w:t>
            </w:r>
            <w:r w:rsidR="00E808FE">
              <w:rPr>
                <w:b/>
                <w:szCs w:val="24"/>
                <w:lang w:val="pt-BR"/>
              </w:rPr>
              <w:t>U</w:t>
            </w:r>
            <w:r w:rsidRPr="002E1EA9">
              <w:rPr>
                <w:b/>
                <w:szCs w:val="24"/>
                <w:lang w:val="pt-BR"/>
              </w:rPr>
              <w:t xml:space="preserve">niversitar, </w:t>
            </w:r>
          </w:p>
          <w:p w14:paraId="7E400B6F" w14:textId="08B2435E" w:rsidR="00211C99" w:rsidRPr="002E1EA9" w:rsidRDefault="003F072A" w:rsidP="00140282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>Dr.</w:t>
            </w:r>
            <w:r w:rsidR="00140282">
              <w:rPr>
                <w:b/>
                <w:szCs w:val="24"/>
                <w:lang w:val="pt-BR"/>
              </w:rPr>
              <w:t>Ș</w:t>
            </w:r>
            <w:r w:rsidRPr="002E1EA9">
              <w:rPr>
                <w:b/>
                <w:szCs w:val="24"/>
                <w:lang w:val="pt-BR"/>
              </w:rPr>
              <w:t>tefan SZEDLACSEK</w:t>
            </w:r>
          </w:p>
        </w:tc>
        <w:tc>
          <w:tcPr>
            <w:tcW w:w="4819" w:type="dxa"/>
            <w:shd w:val="clear" w:color="auto" w:fill="auto"/>
          </w:tcPr>
          <w:p w14:paraId="7A0392D6" w14:textId="77777777" w:rsidR="00211C99" w:rsidRPr="00A56BF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 xml:space="preserve">Director </w:t>
            </w:r>
            <w:r w:rsidRPr="002E1EA9">
              <w:rPr>
                <w:b/>
                <w:szCs w:val="24"/>
                <w:lang w:val="ro-RO"/>
              </w:rPr>
              <w:t>Ş</w:t>
            </w:r>
            <w:r w:rsidRPr="002E1EA9">
              <w:rPr>
                <w:b/>
                <w:szCs w:val="24"/>
                <w:lang w:val="pt-BR"/>
              </w:rPr>
              <w:t>coala doctorala</w:t>
            </w:r>
          </w:p>
        </w:tc>
      </w:tr>
      <w:tr w:rsidR="00211C99" w:rsidRPr="00A56BFA" w14:paraId="2E19348E" w14:textId="77777777" w:rsidTr="00A56BFA">
        <w:tc>
          <w:tcPr>
            <w:tcW w:w="4503" w:type="dxa"/>
            <w:shd w:val="clear" w:color="auto" w:fill="auto"/>
          </w:tcPr>
          <w:p w14:paraId="09C1D840" w14:textId="6E036E2C" w:rsidR="00211C99" w:rsidRPr="00A530D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4819" w:type="dxa"/>
            <w:shd w:val="clear" w:color="auto" w:fill="auto"/>
          </w:tcPr>
          <w:p w14:paraId="6C91BD54" w14:textId="60CB2219" w:rsidR="00211C99" w:rsidRPr="00A56BF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</w:p>
        </w:tc>
      </w:tr>
    </w:tbl>
    <w:p w14:paraId="1801FAF0" w14:textId="24FD12C8" w:rsidR="004A1F17" w:rsidRDefault="00140282" w:rsidP="004A1F17">
      <w:pPr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            </w:t>
      </w:r>
    </w:p>
    <w:p w14:paraId="0C3D5FC4" w14:textId="77777777" w:rsidR="007921D6" w:rsidRPr="00CC42E4" w:rsidRDefault="004A1F17" w:rsidP="004A1F17">
      <w:pPr>
        <w:tabs>
          <w:tab w:val="left" w:pos="2250"/>
        </w:tabs>
        <w:rPr>
          <w:szCs w:val="24"/>
          <w:lang w:val="pt-BR"/>
        </w:rPr>
      </w:pPr>
      <w:r>
        <w:rPr>
          <w:szCs w:val="24"/>
          <w:lang w:val="pt-BR"/>
        </w:rPr>
        <w:tab/>
      </w:r>
    </w:p>
    <w:sectPr w:rsidR="007921D6" w:rsidRPr="00CC42E4" w:rsidSect="003F072A">
      <w:footerReference w:type="even" r:id="rId11"/>
      <w:footerReference w:type="default" r:id="rId12"/>
      <w:pgSz w:w="11907" w:h="16840" w:code="9"/>
      <w:pgMar w:top="720" w:right="1134" w:bottom="63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4D3A" w14:textId="77777777" w:rsidR="002A10E9" w:rsidRDefault="002A10E9">
      <w:r>
        <w:separator/>
      </w:r>
    </w:p>
  </w:endnote>
  <w:endnote w:type="continuationSeparator" w:id="0">
    <w:p w14:paraId="2708B1E6" w14:textId="77777777" w:rsidR="002A10E9" w:rsidRDefault="002A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BA5" w14:textId="77777777" w:rsidR="0097587D" w:rsidRDefault="0097587D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F1CDA" w14:textId="77777777" w:rsidR="0097587D" w:rsidRDefault="0097587D" w:rsidP="00886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5601" w14:textId="22C90334" w:rsidR="0097587D" w:rsidRDefault="0097587D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D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6F4FCF" w14:textId="77777777" w:rsidR="0097587D" w:rsidRDefault="0097587D" w:rsidP="00886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F9A3" w14:textId="77777777" w:rsidR="002A10E9" w:rsidRDefault="002A10E9">
      <w:r>
        <w:separator/>
      </w:r>
    </w:p>
  </w:footnote>
  <w:footnote w:type="continuationSeparator" w:id="0">
    <w:p w14:paraId="7CE7B249" w14:textId="77777777" w:rsidR="002A10E9" w:rsidRDefault="002A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18A"/>
    <w:multiLevelType w:val="hybridMultilevel"/>
    <w:tmpl w:val="5A60890E"/>
    <w:lvl w:ilvl="0" w:tplc="77CC30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666B7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3620"/>
    <w:multiLevelType w:val="hybridMultilevel"/>
    <w:tmpl w:val="6D1656B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502C0"/>
    <w:multiLevelType w:val="hybridMultilevel"/>
    <w:tmpl w:val="571E9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F3A"/>
    <w:multiLevelType w:val="hybridMultilevel"/>
    <w:tmpl w:val="39803C5C"/>
    <w:lvl w:ilvl="0" w:tplc="C9508DD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A6044D4"/>
    <w:multiLevelType w:val="multilevel"/>
    <w:tmpl w:val="83EEE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F34EE8"/>
    <w:multiLevelType w:val="hybridMultilevel"/>
    <w:tmpl w:val="BDD8AE4E"/>
    <w:lvl w:ilvl="0" w:tplc="E2D82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A71087"/>
    <w:multiLevelType w:val="multilevel"/>
    <w:tmpl w:val="68F0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15C72"/>
    <w:multiLevelType w:val="hybridMultilevel"/>
    <w:tmpl w:val="840665D4"/>
    <w:lvl w:ilvl="0" w:tplc="3BE2D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D3C06"/>
    <w:multiLevelType w:val="hybridMultilevel"/>
    <w:tmpl w:val="BECAE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402E"/>
    <w:multiLevelType w:val="hybridMultilevel"/>
    <w:tmpl w:val="FA203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23D89"/>
    <w:multiLevelType w:val="hybridMultilevel"/>
    <w:tmpl w:val="CD7A5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649B"/>
    <w:multiLevelType w:val="hybridMultilevel"/>
    <w:tmpl w:val="C0389E26"/>
    <w:lvl w:ilvl="0" w:tplc="5A84F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1821C7"/>
    <w:multiLevelType w:val="hybridMultilevel"/>
    <w:tmpl w:val="15B65C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B213F2"/>
    <w:multiLevelType w:val="hybridMultilevel"/>
    <w:tmpl w:val="293EA5C2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0919"/>
    <w:multiLevelType w:val="hybridMultilevel"/>
    <w:tmpl w:val="7D48CBF6"/>
    <w:lvl w:ilvl="0" w:tplc="08AE56A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6686"/>
    <w:multiLevelType w:val="hybridMultilevel"/>
    <w:tmpl w:val="BD760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D53C1"/>
    <w:multiLevelType w:val="hybridMultilevel"/>
    <w:tmpl w:val="150E2D26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F7244"/>
    <w:multiLevelType w:val="hybridMultilevel"/>
    <w:tmpl w:val="07D245C0"/>
    <w:lvl w:ilvl="0" w:tplc="3604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0530"/>
    <w:multiLevelType w:val="hybridMultilevel"/>
    <w:tmpl w:val="C854B7F4"/>
    <w:lvl w:ilvl="0" w:tplc="722ED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2E0699"/>
    <w:multiLevelType w:val="hybridMultilevel"/>
    <w:tmpl w:val="AC1C2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25BDF"/>
    <w:multiLevelType w:val="hybridMultilevel"/>
    <w:tmpl w:val="6C7C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B5553"/>
    <w:multiLevelType w:val="hybridMultilevel"/>
    <w:tmpl w:val="2354A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56C20"/>
    <w:multiLevelType w:val="multilevel"/>
    <w:tmpl w:val="A82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B3D1E"/>
    <w:multiLevelType w:val="hybridMultilevel"/>
    <w:tmpl w:val="C79C3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3CD4"/>
    <w:multiLevelType w:val="multilevel"/>
    <w:tmpl w:val="99FCF3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CB826B9"/>
    <w:multiLevelType w:val="hybridMultilevel"/>
    <w:tmpl w:val="F2EA9802"/>
    <w:lvl w:ilvl="0" w:tplc="0C542ED4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70FD6174"/>
    <w:multiLevelType w:val="singleLevel"/>
    <w:tmpl w:val="D3A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3E4D2D"/>
    <w:multiLevelType w:val="hybridMultilevel"/>
    <w:tmpl w:val="38461CAC"/>
    <w:lvl w:ilvl="0" w:tplc="D45C4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C6480D"/>
    <w:multiLevelType w:val="hybridMultilevel"/>
    <w:tmpl w:val="A5F41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9744652">
    <w:abstractNumId w:val="26"/>
  </w:num>
  <w:num w:numId="2" w16cid:durableId="1724449988">
    <w:abstractNumId w:val="25"/>
  </w:num>
  <w:num w:numId="3" w16cid:durableId="81874515">
    <w:abstractNumId w:val="15"/>
  </w:num>
  <w:num w:numId="4" w16cid:durableId="1939748396">
    <w:abstractNumId w:val="20"/>
  </w:num>
  <w:num w:numId="5" w16cid:durableId="1066882420">
    <w:abstractNumId w:val="17"/>
  </w:num>
  <w:num w:numId="6" w16cid:durableId="767850912">
    <w:abstractNumId w:val="27"/>
  </w:num>
  <w:num w:numId="7" w16cid:durableId="821238104">
    <w:abstractNumId w:val="9"/>
  </w:num>
  <w:num w:numId="8" w16cid:durableId="1817257579">
    <w:abstractNumId w:val="5"/>
  </w:num>
  <w:num w:numId="9" w16cid:durableId="1090663246">
    <w:abstractNumId w:val="11"/>
  </w:num>
  <w:num w:numId="10" w16cid:durableId="1256091178">
    <w:abstractNumId w:val="18"/>
  </w:num>
  <w:num w:numId="11" w16cid:durableId="806245831">
    <w:abstractNumId w:val="22"/>
  </w:num>
  <w:num w:numId="12" w16cid:durableId="1544824967">
    <w:abstractNumId w:val="21"/>
  </w:num>
  <w:num w:numId="13" w16cid:durableId="464349329">
    <w:abstractNumId w:val="19"/>
  </w:num>
  <w:num w:numId="14" w16cid:durableId="2086492651">
    <w:abstractNumId w:val="0"/>
  </w:num>
  <w:num w:numId="15" w16cid:durableId="815025308">
    <w:abstractNumId w:val="4"/>
  </w:num>
  <w:num w:numId="16" w16cid:durableId="337973510">
    <w:abstractNumId w:val="14"/>
  </w:num>
  <w:num w:numId="17" w16cid:durableId="1032606238">
    <w:abstractNumId w:val="1"/>
  </w:num>
  <w:num w:numId="18" w16cid:durableId="1480539976">
    <w:abstractNumId w:val="2"/>
  </w:num>
  <w:num w:numId="19" w16cid:durableId="962154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315200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159188">
    <w:abstractNumId w:val="28"/>
  </w:num>
  <w:num w:numId="22" w16cid:durableId="565845058">
    <w:abstractNumId w:val="8"/>
  </w:num>
  <w:num w:numId="23" w16cid:durableId="238633777">
    <w:abstractNumId w:val="23"/>
  </w:num>
  <w:num w:numId="24" w16cid:durableId="1205601967">
    <w:abstractNumId w:val="10"/>
  </w:num>
  <w:num w:numId="25" w16cid:durableId="682321633">
    <w:abstractNumId w:val="7"/>
  </w:num>
  <w:num w:numId="26" w16cid:durableId="226573964">
    <w:abstractNumId w:val="24"/>
  </w:num>
  <w:num w:numId="27" w16cid:durableId="608665434">
    <w:abstractNumId w:val="3"/>
  </w:num>
  <w:num w:numId="28" w16cid:durableId="1587569561">
    <w:abstractNumId w:val="12"/>
  </w:num>
  <w:num w:numId="29" w16cid:durableId="199899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4"/>
    <w:rsid w:val="00000BD3"/>
    <w:rsid w:val="000048F5"/>
    <w:rsid w:val="00010ADA"/>
    <w:rsid w:val="00014601"/>
    <w:rsid w:val="0001513A"/>
    <w:rsid w:val="00030F7C"/>
    <w:rsid w:val="00031A4F"/>
    <w:rsid w:val="000320EC"/>
    <w:rsid w:val="00032B07"/>
    <w:rsid w:val="00032E7C"/>
    <w:rsid w:val="00035B44"/>
    <w:rsid w:val="000362C7"/>
    <w:rsid w:val="00040740"/>
    <w:rsid w:val="00043466"/>
    <w:rsid w:val="00051D6B"/>
    <w:rsid w:val="0005317F"/>
    <w:rsid w:val="00054381"/>
    <w:rsid w:val="000565F7"/>
    <w:rsid w:val="00080050"/>
    <w:rsid w:val="00084468"/>
    <w:rsid w:val="0008683F"/>
    <w:rsid w:val="00092F02"/>
    <w:rsid w:val="000944A8"/>
    <w:rsid w:val="000A3D39"/>
    <w:rsid w:val="000A4910"/>
    <w:rsid w:val="000B1047"/>
    <w:rsid w:val="000B2A9F"/>
    <w:rsid w:val="000B45F4"/>
    <w:rsid w:val="000B540A"/>
    <w:rsid w:val="000B61DD"/>
    <w:rsid w:val="000C4602"/>
    <w:rsid w:val="000C7C75"/>
    <w:rsid w:val="000C7CAC"/>
    <w:rsid w:val="000C7F78"/>
    <w:rsid w:val="000D0BE8"/>
    <w:rsid w:val="000D76E3"/>
    <w:rsid w:val="000E35BA"/>
    <w:rsid w:val="000E50E9"/>
    <w:rsid w:val="000E6291"/>
    <w:rsid w:val="000E72B1"/>
    <w:rsid w:val="000F0C5A"/>
    <w:rsid w:val="000F57EA"/>
    <w:rsid w:val="00101394"/>
    <w:rsid w:val="00102B33"/>
    <w:rsid w:val="00102DB1"/>
    <w:rsid w:val="00105759"/>
    <w:rsid w:val="0010582F"/>
    <w:rsid w:val="00114FBE"/>
    <w:rsid w:val="00115BF2"/>
    <w:rsid w:val="001179E1"/>
    <w:rsid w:val="0012571B"/>
    <w:rsid w:val="00125EE1"/>
    <w:rsid w:val="0013065C"/>
    <w:rsid w:val="00131442"/>
    <w:rsid w:val="00135CD5"/>
    <w:rsid w:val="00140282"/>
    <w:rsid w:val="00152D81"/>
    <w:rsid w:val="0015367D"/>
    <w:rsid w:val="00161445"/>
    <w:rsid w:val="00163373"/>
    <w:rsid w:val="001808C6"/>
    <w:rsid w:val="001A2F85"/>
    <w:rsid w:val="001A4FC3"/>
    <w:rsid w:val="001A54FC"/>
    <w:rsid w:val="001B6C6B"/>
    <w:rsid w:val="001C1146"/>
    <w:rsid w:val="001C3034"/>
    <w:rsid w:val="001C33DA"/>
    <w:rsid w:val="001C4C09"/>
    <w:rsid w:val="001C6620"/>
    <w:rsid w:val="001C7D2A"/>
    <w:rsid w:val="001D3CB0"/>
    <w:rsid w:val="001E3768"/>
    <w:rsid w:val="001E47BB"/>
    <w:rsid w:val="001E5C6A"/>
    <w:rsid w:val="001E6705"/>
    <w:rsid w:val="001E6B2C"/>
    <w:rsid w:val="001E7362"/>
    <w:rsid w:val="001F189D"/>
    <w:rsid w:val="001F1C08"/>
    <w:rsid w:val="001F7938"/>
    <w:rsid w:val="00207CE2"/>
    <w:rsid w:val="00211C99"/>
    <w:rsid w:val="00216DBE"/>
    <w:rsid w:val="00217DFE"/>
    <w:rsid w:val="00221234"/>
    <w:rsid w:val="0022273A"/>
    <w:rsid w:val="002263B6"/>
    <w:rsid w:val="002275BA"/>
    <w:rsid w:val="00240E68"/>
    <w:rsid w:val="002546F5"/>
    <w:rsid w:val="00256805"/>
    <w:rsid w:val="00260836"/>
    <w:rsid w:val="00260970"/>
    <w:rsid w:val="0026251D"/>
    <w:rsid w:val="00277D74"/>
    <w:rsid w:val="00281415"/>
    <w:rsid w:val="002848B7"/>
    <w:rsid w:val="00284D7B"/>
    <w:rsid w:val="002A10E9"/>
    <w:rsid w:val="002A21B0"/>
    <w:rsid w:val="002A2632"/>
    <w:rsid w:val="002A6DEB"/>
    <w:rsid w:val="002A7036"/>
    <w:rsid w:val="002A73D2"/>
    <w:rsid w:val="002B10AA"/>
    <w:rsid w:val="002B1328"/>
    <w:rsid w:val="002B3504"/>
    <w:rsid w:val="002B7AF0"/>
    <w:rsid w:val="002D33EF"/>
    <w:rsid w:val="002D537E"/>
    <w:rsid w:val="002D681E"/>
    <w:rsid w:val="002D75BC"/>
    <w:rsid w:val="002D780B"/>
    <w:rsid w:val="002E1EA9"/>
    <w:rsid w:val="002F06A8"/>
    <w:rsid w:val="002F0C15"/>
    <w:rsid w:val="002F27C3"/>
    <w:rsid w:val="00300EAD"/>
    <w:rsid w:val="00301094"/>
    <w:rsid w:val="0030140E"/>
    <w:rsid w:val="00302087"/>
    <w:rsid w:val="00304E35"/>
    <w:rsid w:val="00306F2C"/>
    <w:rsid w:val="00307309"/>
    <w:rsid w:val="00310A0C"/>
    <w:rsid w:val="00313007"/>
    <w:rsid w:val="00315645"/>
    <w:rsid w:val="00326691"/>
    <w:rsid w:val="003304BB"/>
    <w:rsid w:val="003339BD"/>
    <w:rsid w:val="00336317"/>
    <w:rsid w:val="00340801"/>
    <w:rsid w:val="00341CAB"/>
    <w:rsid w:val="003457FC"/>
    <w:rsid w:val="003462FE"/>
    <w:rsid w:val="00346CB5"/>
    <w:rsid w:val="00355C59"/>
    <w:rsid w:val="003613F9"/>
    <w:rsid w:val="003634BA"/>
    <w:rsid w:val="003636AA"/>
    <w:rsid w:val="00364A1E"/>
    <w:rsid w:val="00366078"/>
    <w:rsid w:val="003756A3"/>
    <w:rsid w:val="00382B61"/>
    <w:rsid w:val="0038338A"/>
    <w:rsid w:val="00384509"/>
    <w:rsid w:val="0038559A"/>
    <w:rsid w:val="0039564D"/>
    <w:rsid w:val="003A4588"/>
    <w:rsid w:val="003A5F53"/>
    <w:rsid w:val="003A7547"/>
    <w:rsid w:val="003B4415"/>
    <w:rsid w:val="003C4F43"/>
    <w:rsid w:val="003C6A08"/>
    <w:rsid w:val="003D4EFE"/>
    <w:rsid w:val="003E1BD6"/>
    <w:rsid w:val="003E1F63"/>
    <w:rsid w:val="003F072A"/>
    <w:rsid w:val="003F345F"/>
    <w:rsid w:val="003F6BAA"/>
    <w:rsid w:val="004019CE"/>
    <w:rsid w:val="00416618"/>
    <w:rsid w:val="00421929"/>
    <w:rsid w:val="00422A81"/>
    <w:rsid w:val="00433E1C"/>
    <w:rsid w:val="00435F05"/>
    <w:rsid w:val="00437294"/>
    <w:rsid w:val="004403E9"/>
    <w:rsid w:val="004440D7"/>
    <w:rsid w:val="0044421D"/>
    <w:rsid w:val="00444D84"/>
    <w:rsid w:val="0044510E"/>
    <w:rsid w:val="00446D96"/>
    <w:rsid w:val="00447871"/>
    <w:rsid w:val="00452B7F"/>
    <w:rsid w:val="00453544"/>
    <w:rsid w:val="00457BDB"/>
    <w:rsid w:val="00461AB5"/>
    <w:rsid w:val="00462A2C"/>
    <w:rsid w:val="0046371B"/>
    <w:rsid w:val="00463981"/>
    <w:rsid w:val="00470F06"/>
    <w:rsid w:val="00476E89"/>
    <w:rsid w:val="00484C91"/>
    <w:rsid w:val="00485666"/>
    <w:rsid w:val="0049033C"/>
    <w:rsid w:val="004904EC"/>
    <w:rsid w:val="00492364"/>
    <w:rsid w:val="00495E97"/>
    <w:rsid w:val="004A1CDB"/>
    <w:rsid w:val="004A1F17"/>
    <w:rsid w:val="004A281D"/>
    <w:rsid w:val="004B1322"/>
    <w:rsid w:val="004B1BE4"/>
    <w:rsid w:val="004C024F"/>
    <w:rsid w:val="004D68AD"/>
    <w:rsid w:val="004E1B9B"/>
    <w:rsid w:val="004E71A6"/>
    <w:rsid w:val="004E7835"/>
    <w:rsid w:val="004F09D7"/>
    <w:rsid w:val="004F0B52"/>
    <w:rsid w:val="004F5329"/>
    <w:rsid w:val="004F53DD"/>
    <w:rsid w:val="005074FE"/>
    <w:rsid w:val="005121B5"/>
    <w:rsid w:val="00520665"/>
    <w:rsid w:val="00520FD3"/>
    <w:rsid w:val="00524FF9"/>
    <w:rsid w:val="005329BD"/>
    <w:rsid w:val="005335A3"/>
    <w:rsid w:val="00534EC7"/>
    <w:rsid w:val="00542B53"/>
    <w:rsid w:val="005457A3"/>
    <w:rsid w:val="005501F9"/>
    <w:rsid w:val="00550AF1"/>
    <w:rsid w:val="00551988"/>
    <w:rsid w:val="00556E9D"/>
    <w:rsid w:val="005618C6"/>
    <w:rsid w:val="00565AB9"/>
    <w:rsid w:val="00566CAB"/>
    <w:rsid w:val="00573FFB"/>
    <w:rsid w:val="00574CC4"/>
    <w:rsid w:val="00575182"/>
    <w:rsid w:val="00590343"/>
    <w:rsid w:val="005905A6"/>
    <w:rsid w:val="00591CBE"/>
    <w:rsid w:val="00592650"/>
    <w:rsid w:val="00593C6A"/>
    <w:rsid w:val="005971DE"/>
    <w:rsid w:val="005A075D"/>
    <w:rsid w:val="005B1C2B"/>
    <w:rsid w:val="005B28FE"/>
    <w:rsid w:val="005B2E7A"/>
    <w:rsid w:val="005C3C28"/>
    <w:rsid w:val="005C3E8A"/>
    <w:rsid w:val="005C7360"/>
    <w:rsid w:val="005D0A48"/>
    <w:rsid w:val="005D25F7"/>
    <w:rsid w:val="005D5DFA"/>
    <w:rsid w:val="005E30C9"/>
    <w:rsid w:val="005F7ED6"/>
    <w:rsid w:val="0060512C"/>
    <w:rsid w:val="00613604"/>
    <w:rsid w:val="0061592B"/>
    <w:rsid w:val="006220E5"/>
    <w:rsid w:val="00624EFC"/>
    <w:rsid w:val="00631923"/>
    <w:rsid w:val="00631AFE"/>
    <w:rsid w:val="00631C33"/>
    <w:rsid w:val="00641130"/>
    <w:rsid w:val="0064292D"/>
    <w:rsid w:val="006437DB"/>
    <w:rsid w:val="00646113"/>
    <w:rsid w:val="006509B0"/>
    <w:rsid w:val="00651124"/>
    <w:rsid w:val="0065407E"/>
    <w:rsid w:val="00661613"/>
    <w:rsid w:val="00662825"/>
    <w:rsid w:val="00665AB5"/>
    <w:rsid w:val="00666002"/>
    <w:rsid w:val="0069227A"/>
    <w:rsid w:val="0069358A"/>
    <w:rsid w:val="006A6DFB"/>
    <w:rsid w:val="006B3EFD"/>
    <w:rsid w:val="006C2932"/>
    <w:rsid w:val="006C2AAF"/>
    <w:rsid w:val="006C7175"/>
    <w:rsid w:val="006D004E"/>
    <w:rsid w:val="006D2351"/>
    <w:rsid w:val="006D29CF"/>
    <w:rsid w:val="006D2AC0"/>
    <w:rsid w:val="006D37FD"/>
    <w:rsid w:val="006D6166"/>
    <w:rsid w:val="006E39DA"/>
    <w:rsid w:val="006E689D"/>
    <w:rsid w:val="006F67DA"/>
    <w:rsid w:val="007017FD"/>
    <w:rsid w:val="007025A3"/>
    <w:rsid w:val="00703FE7"/>
    <w:rsid w:val="00707EAF"/>
    <w:rsid w:val="00714C60"/>
    <w:rsid w:val="00734B01"/>
    <w:rsid w:val="007356CD"/>
    <w:rsid w:val="00735865"/>
    <w:rsid w:val="00736050"/>
    <w:rsid w:val="00740D40"/>
    <w:rsid w:val="00741C96"/>
    <w:rsid w:val="00746CB2"/>
    <w:rsid w:val="00755522"/>
    <w:rsid w:val="00756005"/>
    <w:rsid w:val="007572D8"/>
    <w:rsid w:val="00767F8D"/>
    <w:rsid w:val="007708DA"/>
    <w:rsid w:val="00773B76"/>
    <w:rsid w:val="007822F4"/>
    <w:rsid w:val="00790016"/>
    <w:rsid w:val="007921D6"/>
    <w:rsid w:val="007972BA"/>
    <w:rsid w:val="007A0985"/>
    <w:rsid w:val="007A0DB0"/>
    <w:rsid w:val="007A7EFA"/>
    <w:rsid w:val="007B6667"/>
    <w:rsid w:val="007C0CF7"/>
    <w:rsid w:val="007C6241"/>
    <w:rsid w:val="007C6299"/>
    <w:rsid w:val="007C6653"/>
    <w:rsid w:val="007C6DAB"/>
    <w:rsid w:val="007C7851"/>
    <w:rsid w:val="007D0150"/>
    <w:rsid w:val="007E5CE3"/>
    <w:rsid w:val="007F6696"/>
    <w:rsid w:val="007F7750"/>
    <w:rsid w:val="007F79C7"/>
    <w:rsid w:val="00801BEB"/>
    <w:rsid w:val="00807E4A"/>
    <w:rsid w:val="008119C5"/>
    <w:rsid w:val="00811E86"/>
    <w:rsid w:val="008144D9"/>
    <w:rsid w:val="008228D8"/>
    <w:rsid w:val="00824AF1"/>
    <w:rsid w:val="008270FF"/>
    <w:rsid w:val="00831EAD"/>
    <w:rsid w:val="0083322D"/>
    <w:rsid w:val="00842CC2"/>
    <w:rsid w:val="0084779F"/>
    <w:rsid w:val="00855597"/>
    <w:rsid w:val="0086232B"/>
    <w:rsid w:val="008633A8"/>
    <w:rsid w:val="00867E98"/>
    <w:rsid w:val="00873FD1"/>
    <w:rsid w:val="00875C59"/>
    <w:rsid w:val="008771BC"/>
    <w:rsid w:val="00877330"/>
    <w:rsid w:val="00882BE2"/>
    <w:rsid w:val="008869F7"/>
    <w:rsid w:val="008969C1"/>
    <w:rsid w:val="00896D5F"/>
    <w:rsid w:val="008971A1"/>
    <w:rsid w:val="008A4984"/>
    <w:rsid w:val="008B70F9"/>
    <w:rsid w:val="008C2379"/>
    <w:rsid w:val="008D25FD"/>
    <w:rsid w:val="008E204D"/>
    <w:rsid w:val="008E660A"/>
    <w:rsid w:val="008F24B6"/>
    <w:rsid w:val="008F3E69"/>
    <w:rsid w:val="008F7385"/>
    <w:rsid w:val="008F797D"/>
    <w:rsid w:val="00901429"/>
    <w:rsid w:val="00905156"/>
    <w:rsid w:val="00914F80"/>
    <w:rsid w:val="00916013"/>
    <w:rsid w:val="00917670"/>
    <w:rsid w:val="0093288D"/>
    <w:rsid w:val="009415AB"/>
    <w:rsid w:val="00944735"/>
    <w:rsid w:val="009465BF"/>
    <w:rsid w:val="00947820"/>
    <w:rsid w:val="00947D42"/>
    <w:rsid w:val="00953537"/>
    <w:rsid w:val="009566D5"/>
    <w:rsid w:val="009569E3"/>
    <w:rsid w:val="00957C76"/>
    <w:rsid w:val="00962914"/>
    <w:rsid w:val="00972910"/>
    <w:rsid w:val="0097587D"/>
    <w:rsid w:val="00975D2D"/>
    <w:rsid w:val="00976064"/>
    <w:rsid w:val="00977F2E"/>
    <w:rsid w:val="0098086D"/>
    <w:rsid w:val="00981625"/>
    <w:rsid w:val="00981A6E"/>
    <w:rsid w:val="00982D9B"/>
    <w:rsid w:val="009836EF"/>
    <w:rsid w:val="009856D5"/>
    <w:rsid w:val="009A2314"/>
    <w:rsid w:val="009A3CD3"/>
    <w:rsid w:val="009A3F0F"/>
    <w:rsid w:val="009A6602"/>
    <w:rsid w:val="009A7CDE"/>
    <w:rsid w:val="009B0772"/>
    <w:rsid w:val="009B39FB"/>
    <w:rsid w:val="009B6041"/>
    <w:rsid w:val="009C172B"/>
    <w:rsid w:val="009C2930"/>
    <w:rsid w:val="009C2C7D"/>
    <w:rsid w:val="009D1FAD"/>
    <w:rsid w:val="009D252D"/>
    <w:rsid w:val="009D64FF"/>
    <w:rsid w:val="009E641B"/>
    <w:rsid w:val="009E6D85"/>
    <w:rsid w:val="00A02A9F"/>
    <w:rsid w:val="00A02AA2"/>
    <w:rsid w:val="00A06154"/>
    <w:rsid w:val="00A16AE6"/>
    <w:rsid w:val="00A17900"/>
    <w:rsid w:val="00A17D80"/>
    <w:rsid w:val="00A244DD"/>
    <w:rsid w:val="00A25F17"/>
    <w:rsid w:val="00A31B8B"/>
    <w:rsid w:val="00A437E3"/>
    <w:rsid w:val="00A4469E"/>
    <w:rsid w:val="00A530DA"/>
    <w:rsid w:val="00A556A6"/>
    <w:rsid w:val="00A56BFA"/>
    <w:rsid w:val="00A5708E"/>
    <w:rsid w:val="00A60971"/>
    <w:rsid w:val="00A64081"/>
    <w:rsid w:val="00A74FA0"/>
    <w:rsid w:val="00A85BD4"/>
    <w:rsid w:val="00A93DBF"/>
    <w:rsid w:val="00A941DA"/>
    <w:rsid w:val="00A95947"/>
    <w:rsid w:val="00AA111A"/>
    <w:rsid w:val="00AA1DF5"/>
    <w:rsid w:val="00AA49FD"/>
    <w:rsid w:val="00AB1449"/>
    <w:rsid w:val="00AB22AC"/>
    <w:rsid w:val="00AC3376"/>
    <w:rsid w:val="00AC3F0D"/>
    <w:rsid w:val="00AD60D7"/>
    <w:rsid w:val="00AE1F2F"/>
    <w:rsid w:val="00AE568E"/>
    <w:rsid w:val="00AE75BD"/>
    <w:rsid w:val="00AF4F78"/>
    <w:rsid w:val="00B002C3"/>
    <w:rsid w:val="00B060A9"/>
    <w:rsid w:val="00B10AAC"/>
    <w:rsid w:val="00B122DF"/>
    <w:rsid w:val="00B12519"/>
    <w:rsid w:val="00B13D90"/>
    <w:rsid w:val="00B215A4"/>
    <w:rsid w:val="00B238AA"/>
    <w:rsid w:val="00B2408D"/>
    <w:rsid w:val="00B27C6A"/>
    <w:rsid w:val="00B27EA5"/>
    <w:rsid w:val="00B35DE0"/>
    <w:rsid w:val="00B420BF"/>
    <w:rsid w:val="00B43920"/>
    <w:rsid w:val="00B46F08"/>
    <w:rsid w:val="00B507AA"/>
    <w:rsid w:val="00B51D0D"/>
    <w:rsid w:val="00B5310C"/>
    <w:rsid w:val="00B54730"/>
    <w:rsid w:val="00B61509"/>
    <w:rsid w:val="00B62910"/>
    <w:rsid w:val="00B63A9B"/>
    <w:rsid w:val="00B65859"/>
    <w:rsid w:val="00B6638A"/>
    <w:rsid w:val="00B66FB2"/>
    <w:rsid w:val="00B87A47"/>
    <w:rsid w:val="00B91ADF"/>
    <w:rsid w:val="00B974EC"/>
    <w:rsid w:val="00BB106B"/>
    <w:rsid w:val="00BB4BBB"/>
    <w:rsid w:val="00BC28E3"/>
    <w:rsid w:val="00BC5DE8"/>
    <w:rsid w:val="00BD426D"/>
    <w:rsid w:val="00BD5EB8"/>
    <w:rsid w:val="00BF12F5"/>
    <w:rsid w:val="00BF2A49"/>
    <w:rsid w:val="00C0316A"/>
    <w:rsid w:val="00C06C20"/>
    <w:rsid w:val="00C07189"/>
    <w:rsid w:val="00C23A43"/>
    <w:rsid w:val="00C24910"/>
    <w:rsid w:val="00C27ACD"/>
    <w:rsid w:val="00C31F25"/>
    <w:rsid w:val="00C33972"/>
    <w:rsid w:val="00C346F8"/>
    <w:rsid w:val="00C3781C"/>
    <w:rsid w:val="00C46490"/>
    <w:rsid w:val="00C478F7"/>
    <w:rsid w:val="00C518F2"/>
    <w:rsid w:val="00C562B4"/>
    <w:rsid w:val="00C57B0C"/>
    <w:rsid w:val="00C6129C"/>
    <w:rsid w:val="00C63180"/>
    <w:rsid w:val="00C6342A"/>
    <w:rsid w:val="00C72E8F"/>
    <w:rsid w:val="00C824A7"/>
    <w:rsid w:val="00C82E37"/>
    <w:rsid w:val="00C84EE9"/>
    <w:rsid w:val="00C87BB2"/>
    <w:rsid w:val="00C9049D"/>
    <w:rsid w:val="00C90A88"/>
    <w:rsid w:val="00C913D9"/>
    <w:rsid w:val="00C92A76"/>
    <w:rsid w:val="00C943CF"/>
    <w:rsid w:val="00C948CA"/>
    <w:rsid w:val="00CA1DDF"/>
    <w:rsid w:val="00CA2204"/>
    <w:rsid w:val="00CA569F"/>
    <w:rsid w:val="00CC2E7B"/>
    <w:rsid w:val="00CC3CF5"/>
    <w:rsid w:val="00CC42E4"/>
    <w:rsid w:val="00CC7CDA"/>
    <w:rsid w:val="00CD3437"/>
    <w:rsid w:val="00CD6C35"/>
    <w:rsid w:val="00CE3BE5"/>
    <w:rsid w:val="00CE6147"/>
    <w:rsid w:val="00CE66DE"/>
    <w:rsid w:val="00CF099C"/>
    <w:rsid w:val="00CF4E9A"/>
    <w:rsid w:val="00D0600B"/>
    <w:rsid w:val="00D07F60"/>
    <w:rsid w:val="00D24BB4"/>
    <w:rsid w:val="00D3048A"/>
    <w:rsid w:val="00D357D8"/>
    <w:rsid w:val="00D35870"/>
    <w:rsid w:val="00D45ADC"/>
    <w:rsid w:val="00D45B82"/>
    <w:rsid w:val="00D5547A"/>
    <w:rsid w:val="00D55BFA"/>
    <w:rsid w:val="00D55C7A"/>
    <w:rsid w:val="00D56A65"/>
    <w:rsid w:val="00D6542D"/>
    <w:rsid w:val="00D74210"/>
    <w:rsid w:val="00D749C9"/>
    <w:rsid w:val="00D75307"/>
    <w:rsid w:val="00D83E8C"/>
    <w:rsid w:val="00D865C7"/>
    <w:rsid w:val="00D876E9"/>
    <w:rsid w:val="00DA45D7"/>
    <w:rsid w:val="00DB1837"/>
    <w:rsid w:val="00DB4C01"/>
    <w:rsid w:val="00DC63FA"/>
    <w:rsid w:val="00DC6AF3"/>
    <w:rsid w:val="00DD1A91"/>
    <w:rsid w:val="00DD1D2A"/>
    <w:rsid w:val="00DD3D28"/>
    <w:rsid w:val="00DD4BF2"/>
    <w:rsid w:val="00DD6DC1"/>
    <w:rsid w:val="00DE09CD"/>
    <w:rsid w:val="00DE28B8"/>
    <w:rsid w:val="00DE5B3C"/>
    <w:rsid w:val="00DE7D05"/>
    <w:rsid w:val="00DF05C2"/>
    <w:rsid w:val="00DF3FD2"/>
    <w:rsid w:val="00E02A6C"/>
    <w:rsid w:val="00E06958"/>
    <w:rsid w:val="00E07C23"/>
    <w:rsid w:val="00E13612"/>
    <w:rsid w:val="00E1710C"/>
    <w:rsid w:val="00E21F7F"/>
    <w:rsid w:val="00E22AF4"/>
    <w:rsid w:val="00E25345"/>
    <w:rsid w:val="00E26FAE"/>
    <w:rsid w:val="00E324B4"/>
    <w:rsid w:val="00E34056"/>
    <w:rsid w:val="00E36BA1"/>
    <w:rsid w:val="00E40213"/>
    <w:rsid w:val="00E40D2D"/>
    <w:rsid w:val="00E45882"/>
    <w:rsid w:val="00E50D8B"/>
    <w:rsid w:val="00E52BF1"/>
    <w:rsid w:val="00E536F1"/>
    <w:rsid w:val="00E659A1"/>
    <w:rsid w:val="00E736BA"/>
    <w:rsid w:val="00E74479"/>
    <w:rsid w:val="00E808FE"/>
    <w:rsid w:val="00E82139"/>
    <w:rsid w:val="00E82809"/>
    <w:rsid w:val="00E86530"/>
    <w:rsid w:val="00E91CAF"/>
    <w:rsid w:val="00E9378C"/>
    <w:rsid w:val="00E96155"/>
    <w:rsid w:val="00EA01A5"/>
    <w:rsid w:val="00EA0970"/>
    <w:rsid w:val="00EA12E5"/>
    <w:rsid w:val="00EA3999"/>
    <w:rsid w:val="00EB3FA0"/>
    <w:rsid w:val="00EB539F"/>
    <w:rsid w:val="00EB6669"/>
    <w:rsid w:val="00EC2F53"/>
    <w:rsid w:val="00EC4C2A"/>
    <w:rsid w:val="00EC777C"/>
    <w:rsid w:val="00ED5719"/>
    <w:rsid w:val="00EE1DF2"/>
    <w:rsid w:val="00EE36DA"/>
    <w:rsid w:val="00EE3909"/>
    <w:rsid w:val="00EE65EC"/>
    <w:rsid w:val="00F11732"/>
    <w:rsid w:val="00F13C83"/>
    <w:rsid w:val="00F13E84"/>
    <w:rsid w:val="00F15959"/>
    <w:rsid w:val="00F1739D"/>
    <w:rsid w:val="00F210D2"/>
    <w:rsid w:val="00F21FE3"/>
    <w:rsid w:val="00F23BDA"/>
    <w:rsid w:val="00F30C37"/>
    <w:rsid w:val="00F34D86"/>
    <w:rsid w:val="00F370C3"/>
    <w:rsid w:val="00F468C7"/>
    <w:rsid w:val="00F477CB"/>
    <w:rsid w:val="00F526CD"/>
    <w:rsid w:val="00F5516D"/>
    <w:rsid w:val="00F62F53"/>
    <w:rsid w:val="00F6363C"/>
    <w:rsid w:val="00F63DD0"/>
    <w:rsid w:val="00F66BDE"/>
    <w:rsid w:val="00F71E30"/>
    <w:rsid w:val="00F80E4C"/>
    <w:rsid w:val="00F85D87"/>
    <w:rsid w:val="00F91F81"/>
    <w:rsid w:val="00F9273D"/>
    <w:rsid w:val="00F96766"/>
    <w:rsid w:val="00FA003E"/>
    <w:rsid w:val="00FA3DBF"/>
    <w:rsid w:val="00FA6018"/>
    <w:rsid w:val="00FA6635"/>
    <w:rsid w:val="00FB0880"/>
    <w:rsid w:val="00FB3890"/>
    <w:rsid w:val="00FB6AE0"/>
    <w:rsid w:val="00FC7710"/>
    <w:rsid w:val="00FD0A95"/>
    <w:rsid w:val="00FE1EEE"/>
    <w:rsid w:val="00FE5E72"/>
    <w:rsid w:val="00FF4359"/>
    <w:rsid w:val="00FF4E94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C5382"/>
  <w15:docId w15:val="{C1DE9981-ED8E-49DF-9688-A9A64FB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2F2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fr-FR"/>
    </w:rPr>
  </w:style>
  <w:style w:type="paragraph" w:styleId="Title">
    <w:name w:val="Title"/>
    <w:basedOn w:val="Normal"/>
    <w:qFormat/>
    <w:pPr>
      <w:ind w:left="-360"/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6B3EFD"/>
    <w:rPr>
      <w:rFonts w:ascii="Tahoma" w:hAnsi="Tahoma" w:cs="Tahoma"/>
      <w:sz w:val="16"/>
      <w:szCs w:val="16"/>
    </w:rPr>
  </w:style>
  <w:style w:type="character" w:styleId="Hyperlink">
    <w:name w:val="Hyperlink"/>
    <w:rsid w:val="009A2314"/>
    <w:rPr>
      <w:color w:val="0000FF"/>
      <w:u w:val="single"/>
    </w:rPr>
  </w:style>
  <w:style w:type="table" w:styleId="TableGrid">
    <w:name w:val="Table Grid"/>
    <w:basedOn w:val="TableNormal"/>
    <w:rsid w:val="0030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8D25FD"/>
  </w:style>
  <w:style w:type="paragraph" w:styleId="NormalWeb">
    <w:name w:val="Normal (Web)"/>
    <w:basedOn w:val="Normal"/>
    <w:uiPriority w:val="99"/>
    <w:rsid w:val="00DA45D7"/>
    <w:pPr>
      <w:spacing w:before="100" w:beforeAutospacing="1" w:after="100" w:afterAutospacing="1"/>
    </w:pPr>
    <w:rPr>
      <w:szCs w:val="24"/>
    </w:rPr>
  </w:style>
  <w:style w:type="paragraph" w:customStyle="1" w:styleId="yiv1436803303msonormal">
    <w:name w:val="yiv1436803303msonormal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">
    <w:name w:val="yiv1436803303msolistparagraph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middle">
    <w:name w:val="yiv1436803303msolistparagraphcxspmiddle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last">
    <w:name w:val="yiv1436803303msolistparagraphcxsplast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nospacing">
    <w:name w:val="yiv1436803303msonospacing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026969339msonormal">
    <w:name w:val="yiv1026969339msonormal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">
    <w:name w:val="yiv1026969339msolistparagraph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cxsplast">
    <w:name w:val="yiv1026969339msolistparagraphcxsplast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nospacing">
    <w:name w:val="yiv1026969339msonospacing"/>
    <w:basedOn w:val="Normal"/>
    <w:rsid w:val="00217DFE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2F27C3"/>
    <w:rPr>
      <w:b/>
      <w:bCs/>
    </w:rPr>
  </w:style>
  <w:style w:type="paragraph" w:styleId="Footer">
    <w:name w:val="footer"/>
    <w:basedOn w:val="Normal"/>
    <w:rsid w:val="008869F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869F7"/>
  </w:style>
  <w:style w:type="paragraph" w:customStyle="1" w:styleId="Default">
    <w:name w:val="Default"/>
    <w:rsid w:val="00E659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BB2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FC7710"/>
    <w:rPr>
      <w:i/>
      <w:iCs/>
    </w:rPr>
  </w:style>
  <w:style w:type="paragraph" w:customStyle="1" w:styleId="author">
    <w:name w:val="author"/>
    <w:basedOn w:val="Normal"/>
    <w:rsid w:val="00FC77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2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9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7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22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ecial:BookSources/978-0-7167-2866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SBN_(identifier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iley.com/en-in/search?pq=%7Crelevance%7Cauthor%3ACheryl+L.+Pat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ey.com/en-in/search?pq=%7Crelevance%7Cauthor%3ABernard+R.+Gli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4278</Characters>
  <Application>Microsoft Office Word</Application>
  <DocSecurity>0</DocSecurity>
  <Lines>237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BUCURESTI</vt:lpstr>
    </vt:vector>
  </TitlesOfParts>
  <Company>secretariat</Company>
  <LinksUpToDate>false</LinksUpToDate>
  <CharactersWithSpaces>4780</CharactersWithSpaces>
  <SharedDoc>false</SharedDoc>
  <HLinks>
    <vt:vector size="30" baseType="variant"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>https://onlinelibrary.wiley.com/doi/book/10.1002/9783527645329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https://onlinelibrary.wiley.com/action/doSearch?ContribAuthorStored=V%C3%A9drine%2C+Jacques+C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https://onlinelibrary.wiley.com/action/doSearch?ContribAuthorStored=Che%2C+Michel</vt:lpwstr>
      </vt:variant>
      <vt:variant>
        <vt:lpwstr/>
      </vt:variant>
      <vt:variant>
        <vt:i4>7143547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https://www.sciencedirect.com/science/article/pii/S0920586104008065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https://scholar.google.ro/citations?user=CLB1eCQAAAAJ&amp;hl=en&amp;oi=sra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BUCURESTI</dc:title>
  <dc:creator>chimie</dc:creator>
  <cp:lastModifiedBy>stefana petrescu</cp:lastModifiedBy>
  <cp:revision>2</cp:revision>
  <cp:lastPrinted>2023-06-15T09:35:00Z</cp:lastPrinted>
  <dcterms:created xsi:type="dcterms:W3CDTF">2024-01-23T07:17:00Z</dcterms:created>
  <dcterms:modified xsi:type="dcterms:W3CDTF">2024-01-23T07:17:00Z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b7e7bda811964c872b7c60087087ba8d88462350678f22cdb85ab64d8bfc8cfb</vt:lpwstr>
  </property>
</Properties>
</file>