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B89" w:rsidRPr="008B590C" w:rsidRDefault="001B5D3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B590C">
        <w:rPr>
          <w:rFonts w:ascii="Times New Roman" w:hAnsi="Times New Roman" w:cs="Times New Roman"/>
          <w:b/>
          <w:sz w:val="28"/>
          <w:szCs w:val="28"/>
        </w:rPr>
        <w:t xml:space="preserve">Conținutul programelor de pregătire bazat pe studii universitare avansate </w:t>
      </w:r>
    </w:p>
    <w:p w:rsidR="00694EA3" w:rsidRPr="008B590C" w:rsidRDefault="00694EA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B5D38" w:rsidRPr="008B590C" w:rsidTr="001B5D38">
        <w:tc>
          <w:tcPr>
            <w:tcW w:w="4644" w:type="dxa"/>
          </w:tcPr>
          <w:p w:rsidR="001B5D38" w:rsidRDefault="001B5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90C">
              <w:rPr>
                <w:rFonts w:ascii="Times New Roman" w:hAnsi="Times New Roman" w:cs="Times New Roman"/>
                <w:b/>
                <w:sz w:val="28"/>
                <w:szCs w:val="28"/>
              </w:rPr>
              <w:t>Denumirea disciplinei</w:t>
            </w:r>
          </w:p>
          <w:p w:rsidR="008B590C" w:rsidRPr="008B590C" w:rsidRDefault="008B59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:rsidR="001B5D38" w:rsidRPr="008B590C" w:rsidRDefault="001B5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90C">
              <w:rPr>
                <w:rFonts w:ascii="Times New Roman" w:hAnsi="Times New Roman" w:cs="Times New Roman"/>
                <w:b/>
                <w:sz w:val="28"/>
                <w:szCs w:val="28"/>
              </w:rPr>
              <w:t>Titularul disciplinei</w:t>
            </w:r>
          </w:p>
        </w:tc>
      </w:tr>
      <w:tr w:rsidR="001B5D38" w:rsidRPr="008B590C" w:rsidTr="001B5D38">
        <w:tc>
          <w:tcPr>
            <w:tcW w:w="4644" w:type="dxa"/>
          </w:tcPr>
          <w:p w:rsidR="001B5D38" w:rsidRPr="008B590C" w:rsidRDefault="00DD1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90C">
              <w:rPr>
                <w:rFonts w:ascii="Times New Roman" w:hAnsi="Times New Roman" w:cs="Times New Roman"/>
                <w:sz w:val="28"/>
                <w:szCs w:val="28"/>
              </w:rPr>
              <w:t>Metode generale de cercetare și metodica elaborării de lucrări științifice</w:t>
            </w:r>
          </w:p>
        </w:tc>
        <w:tc>
          <w:tcPr>
            <w:tcW w:w="4644" w:type="dxa"/>
          </w:tcPr>
          <w:p w:rsidR="001B5D38" w:rsidRPr="008B590C" w:rsidRDefault="00C2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90C">
              <w:rPr>
                <w:rFonts w:ascii="Times New Roman" w:hAnsi="Times New Roman" w:cs="Times New Roman"/>
                <w:sz w:val="28"/>
                <w:szCs w:val="28"/>
              </w:rPr>
              <w:t>Acad. Octavian Popescu</w:t>
            </w:r>
          </w:p>
        </w:tc>
      </w:tr>
      <w:tr w:rsidR="001B5D38" w:rsidRPr="008B590C" w:rsidTr="001B5D38">
        <w:tc>
          <w:tcPr>
            <w:tcW w:w="4644" w:type="dxa"/>
          </w:tcPr>
          <w:p w:rsidR="001B5D38" w:rsidRPr="008B590C" w:rsidRDefault="00DD1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90C">
              <w:rPr>
                <w:rFonts w:ascii="Times New Roman" w:hAnsi="Times New Roman" w:cs="Times New Roman"/>
                <w:sz w:val="28"/>
                <w:szCs w:val="28"/>
              </w:rPr>
              <w:t>Curs de etică și integritate academică</w:t>
            </w:r>
          </w:p>
        </w:tc>
        <w:tc>
          <w:tcPr>
            <w:tcW w:w="4644" w:type="dxa"/>
          </w:tcPr>
          <w:p w:rsidR="001B5D38" w:rsidRDefault="00C2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90C">
              <w:rPr>
                <w:rFonts w:ascii="Times New Roman" w:hAnsi="Times New Roman" w:cs="Times New Roman"/>
                <w:sz w:val="28"/>
                <w:szCs w:val="28"/>
              </w:rPr>
              <w:t>Acad. Octavian Popescu</w:t>
            </w:r>
          </w:p>
          <w:p w:rsidR="008B590C" w:rsidRPr="008B590C" w:rsidRDefault="008B5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D38" w:rsidRPr="008B590C" w:rsidTr="001B5D38">
        <w:tc>
          <w:tcPr>
            <w:tcW w:w="4644" w:type="dxa"/>
          </w:tcPr>
          <w:p w:rsidR="001B5D38" w:rsidRPr="008B590C" w:rsidRDefault="00396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90C">
              <w:rPr>
                <w:rFonts w:ascii="Times New Roman" w:hAnsi="Times New Roman" w:cs="Times New Roman"/>
                <w:sz w:val="28"/>
                <w:szCs w:val="28"/>
              </w:rPr>
              <w:t>Mecanisme de control si transport intracelular al proteinelor</w:t>
            </w:r>
          </w:p>
        </w:tc>
        <w:tc>
          <w:tcPr>
            <w:tcW w:w="4644" w:type="dxa"/>
          </w:tcPr>
          <w:p w:rsidR="001B5D38" w:rsidRPr="008B590C" w:rsidRDefault="00396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90C">
              <w:rPr>
                <w:rFonts w:ascii="Times New Roman" w:hAnsi="Times New Roman" w:cs="Times New Roman"/>
                <w:sz w:val="28"/>
                <w:szCs w:val="28"/>
              </w:rPr>
              <w:t>Dr. Ștefana Petrescu, CSI</w:t>
            </w:r>
          </w:p>
        </w:tc>
      </w:tr>
      <w:tr w:rsidR="001B5D38" w:rsidRPr="008B590C" w:rsidTr="001B5D38">
        <w:tc>
          <w:tcPr>
            <w:tcW w:w="4644" w:type="dxa"/>
          </w:tcPr>
          <w:p w:rsidR="001B5D38" w:rsidRPr="008B590C" w:rsidRDefault="0056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90C">
              <w:rPr>
                <w:rFonts w:ascii="Times New Roman" w:hAnsi="Times New Roman" w:cs="Times New Roman"/>
                <w:sz w:val="28"/>
                <w:szCs w:val="28"/>
              </w:rPr>
              <w:t>Biologia Moleculara a Celulei</w:t>
            </w:r>
          </w:p>
        </w:tc>
        <w:tc>
          <w:tcPr>
            <w:tcW w:w="4644" w:type="dxa"/>
          </w:tcPr>
          <w:p w:rsidR="001B5D38" w:rsidRDefault="0056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90C">
              <w:rPr>
                <w:rFonts w:ascii="Times New Roman" w:hAnsi="Times New Roman" w:cs="Times New Roman"/>
                <w:sz w:val="28"/>
                <w:szCs w:val="28"/>
              </w:rPr>
              <w:t>Dr. Norica Nichita, CS I</w:t>
            </w:r>
          </w:p>
          <w:p w:rsidR="008B590C" w:rsidRPr="008B590C" w:rsidRDefault="008B5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D38" w:rsidRPr="008B590C" w:rsidTr="001B5D38">
        <w:tc>
          <w:tcPr>
            <w:tcW w:w="4644" w:type="dxa"/>
          </w:tcPr>
          <w:p w:rsidR="001B5D38" w:rsidRPr="008B590C" w:rsidRDefault="0056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90C">
              <w:rPr>
                <w:rFonts w:ascii="Times New Roman" w:hAnsi="Times New Roman" w:cs="Times New Roman"/>
                <w:sz w:val="28"/>
                <w:szCs w:val="28"/>
              </w:rPr>
              <w:t>Tehnologia ADN Recombinat</w:t>
            </w:r>
          </w:p>
        </w:tc>
        <w:tc>
          <w:tcPr>
            <w:tcW w:w="4644" w:type="dxa"/>
          </w:tcPr>
          <w:p w:rsidR="001B5D38" w:rsidRDefault="00C2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90C">
              <w:rPr>
                <w:rFonts w:ascii="Times New Roman" w:hAnsi="Times New Roman" w:cs="Times New Roman"/>
                <w:sz w:val="28"/>
                <w:szCs w:val="28"/>
              </w:rPr>
              <w:t>Dr. Ștefan Szedlacsek, CS I</w:t>
            </w:r>
          </w:p>
          <w:p w:rsidR="008B590C" w:rsidRPr="008B590C" w:rsidRDefault="008B5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D38" w:rsidRPr="008B590C" w:rsidTr="001B5D38">
        <w:tc>
          <w:tcPr>
            <w:tcW w:w="4644" w:type="dxa"/>
          </w:tcPr>
          <w:p w:rsidR="001B5D38" w:rsidRPr="008B590C" w:rsidRDefault="00C2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90C">
              <w:rPr>
                <w:rFonts w:ascii="Times New Roman" w:hAnsi="Times New Roman" w:cs="Times New Roman"/>
                <w:sz w:val="28"/>
                <w:szCs w:val="28"/>
              </w:rPr>
              <w:t>Modelare şi simulare moleculară în biologie</w:t>
            </w:r>
          </w:p>
        </w:tc>
        <w:tc>
          <w:tcPr>
            <w:tcW w:w="4644" w:type="dxa"/>
          </w:tcPr>
          <w:p w:rsidR="001B5D38" w:rsidRPr="008B590C" w:rsidRDefault="00C2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90C">
              <w:rPr>
                <w:rFonts w:ascii="Times New Roman" w:hAnsi="Times New Roman" w:cs="Times New Roman"/>
                <w:sz w:val="28"/>
                <w:szCs w:val="28"/>
              </w:rPr>
              <w:t>Dr. Andrei-Jose Petrescu, CS I</w:t>
            </w:r>
          </w:p>
        </w:tc>
      </w:tr>
    </w:tbl>
    <w:p w:rsidR="001B5D38" w:rsidRPr="001B5D38" w:rsidRDefault="001B5D38">
      <w:pPr>
        <w:rPr>
          <w:rFonts w:ascii="Times New Roman" w:hAnsi="Times New Roman" w:cs="Times New Roman"/>
          <w:sz w:val="28"/>
          <w:szCs w:val="28"/>
        </w:rPr>
      </w:pPr>
    </w:p>
    <w:sectPr w:rsidR="001B5D38" w:rsidRPr="001B5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D38"/>
    <w:rsid w:val="0019456B"/>
    <w:rsid w:val="001B01B0"/>
    <w:rsid w:val="001B5D38"/>
    <w:rsid w:val="00396EF0"/>
    <w:rsid w:val="0056335E"/>
    <w:rsid w:val="00694EA3"/>
    <w:rsid w:val="008B590C"/>
    <w:rsid w:val="00C24634"/>
    <w:rsid w:val="00DD1C19"/>
    <w:rsid w:val="00ED0B89"/>
    <w:rsid w:val="00EE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5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5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Trif</dc:creator>
  <cp:lastModifiedBy>Stefana Petrescu</cp:lastModifiedBy>
  <cp:revision>2</cp:revision>
  <dcterms:created xsi:type="dcterms:W3CDTF">2021-06-02T12:00:00Z</dcterms:created>
  <dcterms:modified xsi:type="dcterms:W3CDTF">2021-06-02T12:00:00Z</dcterms:modified>
</cp:coreProperties>
</file>